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D" w:rsidRDefault="00A43B5D" w:rsidP="00A4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№7 «Рябинка» комбинированного вида.</w:t>
      </w:r>
    </w:p>
    <w:p w:rsidR="00A43B5D" w:rsidRDefault="00A43B5D" w:rsidP="00A4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Pr="0051263F" w:rsidRDefault="00A43B5D" w:rsidP="00A43B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1263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Конспект проведения игр с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палочками </w:t>
      </w:r>
      <w:proofErr w:type="spellStart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Кюи</w:t>
      </w:r>
      <w:r w:rsidRPr="0051263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зе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</w:t>
      </w:r>
      <w:r w:rsidRPr="0051263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</w:t>
      </w:r>
      <w:proofErr w:type="spellEnd"/>
      <w:r w:rsidRPr="0051263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A43B5D" w:rsidRDefault="00A43B5D" w:rsidP="00A43B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3B5D" w:rsidRDefault="00A43B5D" w:rsidP="00A43B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3B5D" w:rsidRDefault="00A43B5D" w:rsidP="00A43B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3B5D" w:rsidRDefault="00A43B5D" w:rsidP="00A43B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3B5D" w:rsidRDefault="00A43B5D" w:rsidP="00A43B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3B5D" w:rsidRDefault="00A43B5D" w:rsidP="00A43B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3B5D" w:rsidRDefault="00A43B5D" w:rsidP="00A43B5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Подготовила: воспитатель средней группы</w:t>
      </w:r>
    </w:p>
    <w:p w:rsidR="00A43B5D" w:rsidRPr="0051263F" w:rsidRDefault="00A43B5D" w:rsidP="00A43B5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Хасьянова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А.П.</w:t>
      </w: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A4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 2017.</w:t>
      </w:r>
    </w:p>
    <w:p w:rsidR="00A43B5D" w:rsidRDefault="00A43B5D" w:rsidP="00A43B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5D" w:rsidRDefault="00A43B5D" w:rsidP="00DC4D3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C4D3B" w:rsidRPr="000A1800" w:rsidRDefault="00DC4D3B" w:rsidP="00DC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психолого-педагогической компетентности родителей и педагогов.</w:t>
      </w:r>
    </w:p>
    <w:p w:rsidR="008633E6" w:rsidRPr="000A1800" w:rsidRDefault="008633E6" w:rsidP="00DC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33E6" w:rsidRPr="000A1800" w:rsidRDefault="008633E6" w:rsidP="00DC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33E6" w:rsidRPr="000A1800" w:rsidRDefault="008633E6" w:rsidP="00DC4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D3B" w:rsidRPr="000A1800" w:rsidRDefault="00DC4D3B" w:rsidP="00DC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2650" cy="5953125"/>
            <wp:effectExtent l="19050" t="0" r="0" b="0"/>
            <wp:docPr id="1" name="Рисунок 1" descr="http://ped-kopilka.ru/upload/blogs/11172_6ece1155223e4e1ec1bf868ffa36f6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172_6ece1155223e4e1ec1bf868ffa36f62b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3B" w:rsidRPr="000A1800" w:rsidRDefault="00DC4D3B" w:rsidP="00DC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Одна из важнейших задач воспитания маленького ребенка - развитие его ума, формирование таких мыслительных умений и способностей, которые позволяют легко осваивать новое.</w:t>
      </w:r>
      <w:r w:rsidRPr="000A18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Удовлетворять естественные потребности детей в познании и изучении окружающего мира, их неуемную любознательность помогают игры – исследования.</w:t>
      </w:r>
      <w:r w:rsidRPr="000A18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0A18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Дьенеша</w:t>
      </w:r>
      <w:proofErr w:type="spellEnd"/>
      <w:r w:rsidRPr="000A18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«</w:t>
      </w:r>
      <w:proofErr w:type="spellStart"/>
      <w:r w:rsidRPr="000A18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Лего</w:t>
      </w:r>
      <w:proofErr w:type="spellEnd"/>
      <w:r w:rsidRPr="000A18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», счетные палочки </w:t>
      </w:r>
      <w:proofErr w:type="spellStart"/>
      <w:r w:rsidRPr="000A18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0A18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др.), расширяя горизонты мирового образовательного пространства.</w:t>
      </w:r>
      <w:r w:rsidRPr="000A18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Разработка и внедрение в практику эффективных дидактических средств, развивающих методов позволяет педагогам и родителям разнообразить взаимодействие с детьми, познакомить со сложными, абстрактными математическими понятиями в доступной малышам форме.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С помощью палочек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вы решите множество задач: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Вызовете интерес к игре с палочками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Кюизенера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желание действовать с ними</w:t>
      </w:r>
      <w:proofErr w:type="gram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азовьете элементарные математические представления – о числе на основе счета и измерения.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поможете освоить ключевые средства познания – сенсорные эталоны (эталоны цвета, размера), таких способов познания, как сравнение, сопоставление предметов (по цвету, длине, ширине, высоте).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поможете освоить пространственно-количественные характеристики.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научите детей понимать поставленную задачу и решать ее самостоятельно.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сформируете навык самоконтроля и самооценки.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«Подбираем ленточки к фартучкам»</w:t>
      </w:r>
      <w:r w:rsidRPr="000A1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Дайте ребенку фартучки всей цветовой гаммы палочек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Кюизенера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предложите выбрать соответствующие палочки – «ленточки» к фартучкам и назвать их цвет: «это ленточка красная, и эта такая же»; «эта желтая и эта желтая» и т.д.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D3B" w:rsidRPr="000A1800" w:rsidRDefault="00DC4D3B" w:rsidP="00DC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1800225"/>
            <wp:effectExtent l="19050" t="0" r="0" b="0"/>
            <wp:docPr id="2" name="Рисунок 2" descr="http://ped-kopilka.ru/upload/blogs/11172_e3a1b86bae9bb7418c0f034e6a7768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1172_e3a1b86bae9bb7418c0f034e6a776833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3B" w:rsidRPr="000A1800" w:rsidRDefault="00DC4D3B" w:rsidP="00DC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«Мы по лесенке шагаем»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Предложите выложить числовую лесенку, найти палочку «</w:t>
      </w:r>
      <w:proofErr w:type="gram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- какого цвета, предлагается выложить перед собой, «2» - какого цвета, положить ее под белую палочку (или рядом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сбелой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так чтобы получилась ступенька и т.д.</w:t>
      </w:r>
    </w:p>
    <w:p w:rsidR="00DC4D3B" w:rsidRPr="000A1800" w:rsidRDefault="00DC4D3B" w:rsidP="00DC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05200" cy="3200400"/>
            <wp:effectExtent l="19050" t="0" r="0" b="0"/>
            <wp:docPr id="3" name="Рисунок 3" descr="http://ped-kopilka.ru/upload/blogs/11172_9694d073f1b2518dbb6a241395ed9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172_9694d073f1b2518dbb6a241395ed9752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3B" w:rsidRPr="000A1800" w:rsidRDefault="00DC4D3B" w:rsidP="00DC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«Заборы низкие и высокие»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Построение заборов для разных домиков из палочек, </w:t>
      </w:r>
      <w:proofErr w:type="gram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укладывая их вертикально рядом друг с</w:t>
      </w:r>
      <w:proofErr w:type="gram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другом. Сравнение заборов по высоте.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«Лесенка высокая и лесенка низкая»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 ребенком постройте лесенки к домикам разной высоты.</w:t>
      </w:r>
    </w:p>
    <w:p w:rsidR="00DC4D3B" w:rsidRPr="000A1800" w:rsidRDefault="00DC4D3B" w:rsidP="00DC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2638425"/>
            <wp:effectExtent l="19050" t="0" r="0" b="0"/>
            <wp:docPr id="4" name="Рисунок 4" descr="http://ped-kopilka.ru/upload/blogs/11172_260193ad72f22e97d221da3ca43316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172_260193ad72f22e97d221da3ca4331671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3B" w:rsidRPr="000A1800" w:rsidRDefault="00DC4D3B" w:rsidP="00DC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«Лесенка широкая и лесенка узкая»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Постройте лесенки для двух разных людей – один толстый, а другой худой.</w:t>
      </w:r>
    </w:p>
    <w:p w:rsidR="00DC4D3B" w:rsidRPr="000A1800" w:rsidRDefault="00DC4D3B" w:rsidP="00DC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33825" cy="2057400"/>
            <wp:effectExtent l="19050" t="0" r="9525" b="0"/>
            <wp:docPr id="5" name="Рисунок 5" descr="http://ped-kopilka.ru/upload/blogs/11172_7217ca7118a9717bd276b367a308b3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172_7217ca7118a9717bd276b367a308b3e1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3B" w:rsidRPr="000A1800" w:rsidRDefault="00DC4D3B" w:rsidP="00DC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«Мосты через реку», «Плоты на реке»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Предложите построить плоты, на которых можно проплыть под мостом.</w:t>
      </w:r>
    </w:p>
    <w:p w:rsidR="00DC4D3B" w:rsidRPr="000A1800" w:rsidRDefault="00DC4D3B" w:rsidP="00DC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6" name="Рисунок 6" descr="http://ped-kopilka.ru/upload/blogs/11172_b2e88f2218a6526f9f503eacd9650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172_b2e88f2218a6526f9f503eacd9650b2c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3B" w:rsidRPr="000A1800" w:rsidRDefault="00DC4D3B" w:rsidP="00DC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Помогите прийти к выводу, о том, что проемы у моста разные («узкий», «</w:t>
      </w:r>
      <w:proofErr w:type="gram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пошире</w:t>
      </w:r>
      <w:proofErr w:type="gram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«широкий»).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«Цвет и число», «Число и цвет»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Предложите ребенку построить необычный поезд из цветных палочек, посадить в вагончики пассажиров, детям предлагается узнать, сколько мест в каждом в вагончике, дети находят ответ практическим путем: берут белые палочки и накладывают на вагончики каждого цвета.</w:t>
      </w:r>
    </w:p>
    <w:p w:rsidR="00DC4D3B" w:rsidRPr="000A1800" w:rsidRDefault="00DC4D3B" w:rsidP="00DC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1447800"/>
            <wp:effectExtent l="19050" t="0" r="0" b="0"/>
            <wp:docPr id="7" name="Рисунок 7" descr="http://ped-kopilka.ru/upload/blogs/11172_439b288ae76e8912b5dccf1761cc17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172_439b288ae76e8912b5dccf1761cc17d5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3B" w:rsidRPr="000A1800" w:rsidRDefault="00DC4D3B" w:rsidP="00DC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Постройте сами вагончик из 4 белых палочек и предложите отгадать, палочкой какого цвета можно заменить этот вагончик. Затем дети определяют, какое число соответствует той или иной палочке. После этого дети строят вагончики из белых палочек (одноместный, двухместный, трехместный).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«Путешествие на поезде»</w:t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Предложите составить из палочек - вагонов поезд от самой короткой до самой длинной. Предложите ответить, каким по порядку стоит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голубой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вагон? </w:t>
      </w:r>
      <w:proofErr w:type="gramStart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Вагон</w:t>
      </w:r>
      <w:proofErr w:type="gramEnd"/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какого цвета стоит четвертым? Какого цвета вагон левее желтого?</w:t>
      </w:r>
    </w:p>
    <w:p w:rsidR="00587003" w:rsidRPr="000A1800" w:rsidRDefault="00587003" w:rsidP="00DC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7003" w:rsidRPr="000A1800" w:rsidRDefault="00587003" w:rsidP="00DC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7003" w:rsidRPr="000A1800" w:rsidRDefault="00587003" w:rsidP="00DC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7003" w:rsidRPr="000A1800" w:rsidRDefault="00587003" w:rsidP="00DC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7003" w:rsidRPr="000A1800" w:rsidRDefault="00587003" w:rsidP="00DC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7003" w:rsidRPr="000A1800" w:rsidRDefault="00587003" w:rsidP="00DC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7003" w:rsidRPr="000A1800" w:rsidRDefault="00587003" w:rsidP="00DC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3B" w:rsidRPr="000A1800" w:rsidRDefault="00DC4D3B" w:rsidP="00DC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86200" cy="1981200"/>
            <wp:effectExtent l="19050" t="0" r="0" b="0"/>
            <wp:docPr id="8" name="Рисунок 8" descr="http://ped-kopilka.ru/upload/blogs/11172_a58c7aa93eb7e68d30a478170e7a68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1172_a58c7aa93eb7e68d30a478170e7a6896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3B" w:rsidRPr="000A1800" w:rsidRDefault="00DC4D3B" w:rsidP="00DC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просто, дайте ребенку возможность пофантазировать, и самому придумать что-нибудь для постройки.</w:t>
      </w:r>
    </w:p>
    <w:p w:rsidR="00DC4D3B" w:rsidRPr="000A1800" w:rsidRDefault="00DC4D3B" w:rsidP="00DC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52775" cy="3200400"/>
            <wp:effectExtent l="19050" t="0" r="9525" b="0"/>
            <wp:docPr id="9" name="Рисунок 9" descr="http://ped-kopilka.ru/upload/blogs/11172_8be971089467860618ff999288e53e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1172_8be971089467860618ff999288e53e03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08" w:rsidRPr="000A1800" w:rsidRDefault="00B26008">
      <w:pPr>
        <w:rPr>
          <w:rFonts w:ascii="Times New Roman" w:hAnsi="Times New Roman" w:cs="Times New Roman"/>
          <w:sz w:val="24"/>
          <w:szCs w:val="24"/>
        </w:rPr>
      </w:pPr>
    </w:p>
    <w:p w:rsidR="00587003" w:rsidRPr="000A1800" w:rsidRDefault="00587003">
      <w:pPr>
        <w:rPr>
          <w:rFonts w:ascii="Times New Roman" w:hAnsi="Times New Roman" w:cs="Times New Roman"/>
          <w:sz w:val="24"/>
          <w:szCs w:val="24"/>
        </w:rPr>
      </w:pPr>
    </w:p>
    <w:p w:rsidR="00587003" w:rsidRPr="000A1800" w:rsidRDefault="00587003" w:rsidP="00587003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587003" w:rsidRPr="000A1800" w:rsidRDefault="00587003" w:rsidP="00587003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0A1800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C95576" w:rsidRPr="000A1800" w:rsidRDefault="00587003" w:rsidP="00587003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0A1800">
        <w:rPr>
          <w:rFonts w:ascii="Times New Roman" w:hAnsi="Times New Roman" w:cs="Times New Roman"/>
          <w:iCs/>
          <w:sz w:val="24"/>
          <w:szCs w:val="24"/>
        </w:rPr>
        <w:t xml:space="preserve"> 1.«Развивающие игры и занятия с палочками </w:t>
      </w:r>
      <w:proofErr w:type="spellStart"/>
      <w:r w:rsidRPr="000A1800">
        <w:rPr>
          <w:rFonts w:ascii="Times New Roman" w:hAnsi="Times New Roman" w:cs="Times New Roman"/>
          <w:iCs/>
          <w:sz w:val="24"/>
          <w:szCs w:val="24"/>
        </w:rPr>
        <w:t>Кюизенера</w:t>
      </w:r>
      <w:proofErr w:type="spellEnd"/>
      <w:r w:rsidRPr="000A1800">
        <w:rPr>
          <w:rFonts w:ascii="Times New Roman" w:hAnsi="Times New Roman" w:cs="Times New Roman"/>
          <w:iCs/>
          <w:sz w:val="24"/>
          <w:szCs w:val="24"/>
        </w:rPr>
        <w:t xml:space="preserve">»                         </w:t>
      </w:r>
      <w:proofErr w:type="spellStart"/>
      <w:r w:rsidRPr="000A1800">
        <w:rPr>
          <w:rFonts w:ascii="Times New Roman" w:hAnsi="Times New Roman" w:cs="Times New Roman"/>
          <w:iCs/>
          <w:sz w:val="24"/>
          <w:szCs w:val="24"/>
        </w:rPr>
        <w:t>В.П.Новикова</w:t>
      </w:r>
      <w:proofErr w:type="gramStart"/>
      <w:r w:rsidRPr="000A1800">
        <w:rPr>
          <w:rFonts w:ascii="Times New Roman" w:hAnsi="Times New Roman" w:cs="Times New Roman"/>
          <w:iCs/>
          <w:sz w:val="24"/>
          <w:szCs w:val="24"/>
        </w:rPr>
        <w:t>,Л</w:t>
      </w:r>
      <w:proofErr w:type="gramEnd"/>
      <w:r w:rsidRPr="000A1800">
        <w:rPr>
          <w:rFonts w:ascii="Times New Roman" w:hAnsi="Times New Roman" w:cs="Times New Roman"/>
          <w:iCs/>
          <w:sz w:val="24"/>
          <w:szCs w:val="24"/>
        </w:rPr>
        <w:t>.И.Тихонова</w:t>
      </w:r>
      <w:proofErr w:type="spellEnd"/>
      <w:r w:rsidRPr="000A1800">
        <w:rPr>
          <w:rFonts w:ascii="Times New Roman" w:hAnsi="Times New Roman" w:cs="Times New Roman"/>
          <w:iCs/>
          <w:sz w:val="24"/>
          <w:szCs w:val="24"/>
        </w:rPr>
        <w:t>.</w:t>
      </w:r>
    </w:p>
    <w:p w:rsidR="00587003" w:rsidRPr="000A1800" w:rsidRDefault="00587003" w:rsidP="00587003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0A1800">
        <w:rPr>
          <w:rFonts w:ascii="Times New Roman" w:hAnsi="Times New Roman" w:cs="Times New Roman"/>
          <w:iCs/>
          <w:sz w:val="24"/>
          <w:szCs w:val="24"/>
        </w:rPr>
        <w:t>2. «Игры и упражнения по развитию умственных способностей у детей дошкольного возраста».  </w:t>
      </w:r>
      <w:proofErr w:type="spellStart"/>
      <w:r w:rsidRPr="000A1800">
        <w:rPr>
          <w:rFonts w:ascii="Times New Roman" w:hAnsi="Times New Roman" w:cs="Times New Roman"/>
          <w:iCs/>
          <w:sz w:val="24"/>
          <w:szCs w:val="24"/>
        </w:rPr>
        <w:t>Венгер</w:t>
      </w:r>
      <w:proofErr w:type="spellEnd"/>
      <w:r w:rsidRPr="000A1800">
        <w:rPr>
          <w:rFonts w:ascii="Times New Roman" w:hAnsi="Times New Roman" w:cs="Times New Roman"/>
          <w:iCs/>
          <w:sz w:val="24"/>
          <w:szCs w:val="24"/>
        </w:rPr>
        <w:t xml:space="preserve"> Л.А. , Дьяченко О.М. </w:t>
      </w:r>
    </w:p>
    <w:p w:rsidR="00587003" w:rsidRPr="000A1800" w:rsidRDefault="00587003" w:rsidP="00587003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587003" w:rsidRPr="000A1800" w:rsidSect="00B2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19B0"/>
    <w:multiLevelType w:val="hybridMultilevel"/>
    <w:tmpl w:val="894EF6D8"/>
    <w:lvl w:ilvl="0" w:tplc="63924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0EDB3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CF6DE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30D6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7E5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BE11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9020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0276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04FC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D3B"/>
    <w:rsid w:val="000A1800"/>
    <w:rsid w:val="004E47A6"/>
    <w:rsid w:val="00587003"/>
    <w:rsid w:val="008633E6"/>
    <w:rsid w:val="008A225C"/>
    <w:rsid w:val="00A43B5D"/>
    <w:rsid w:val="00B26008"/>
    <w:rsid w:val="00C16AD5"/>
    <w:rsid w:val="00C95576"/>
    <w:rsid w:val="00DC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D3B"/>
    <w:rPr>
      <w:b/>
      <w:bCs/>
    </w:rPr>
  </w:style>
  <w:style w:type="character" w:customStyle="1" w:styleId="apple-converted-space">
    <w:name w:val="apple-converted-space"/>
    <w:basedOn w:val="a0"/>
    <w:rsid w:val="00DC4D3B"/>
  </w:style>
  <w:style w:type="paragraph" w:styleId="a4">
    <w:name w:val="Balloon Text"/>
    <w:basedOn w:val="a"/>
    <w:link w:val="a5"/>
    <w:uiPriority w:val="99"/>
    <w:semiHidden/>
    <w:unhideWhenUsed/>
    <w:rsid w:val="00DC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622</Words>
  <Characters>3547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2017-04-18T12:29:00Z</dcterms:created>
  <dcterms:modified xsi:type="dcterms:W3CDTF">2017-08-31T15:26:00Z</dcterms:modified>
</cp:coreProperties>
</file>