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5" w:rsidRPr="006902C5" w:rsidRDefault="008C1DEF" w:rsidP="0084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355442" cy="8629650"/>
            <wp:effectExtent l="19050" t="0" r="7258" b="0"/>
            <wp:docPr id="1" name="Рисунок 1" descr="C:\Users\user\Downloads\тит. лист корпоратив. стан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. лист корпоратив. станд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42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C5" w:rsidRDefault="006902C5" w:rsidP="0084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631A8" w:rsidRDefault="005631A8" w:rsidP="0084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2364" w:rsidRPr="006902C5" w:rsidRDefault="005D2364" w:rsidP="00B7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D2364" w:rsidRPr="006902C5" w:rsidRDefault="005D2364" w:rsidP="0084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5320" w:rsidRPr="006902C5" w:rsidRDefault="00845320" w:rsidP="0084532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сведения о стандарте</w:t>
      </w:r>
    </w:p>
    <w:p w:rsidR="00845320" w:rsidRPr="006902C5" w:rsidRDefault="00845320" w:rsidP="008453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68"/>
      </w:tblGrid>
      <w:tr w:rsidR="00845320" w:rsidRPr="006902C5" w:rsidTr="005631A8">
        <w:tc>
          <w:tcPr>
            <w:tcW w:w="7621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профессиональной деятельности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845320" w:rsidRPr="006902C5" w:rsidTr="005631A8">
        <w:tc>
          <w:tcPr>
            <w:tcW w:w="7621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01.001</w:t>
            </w:r>
          </w:p>
        </w:tc>
      </w:tr>
    </w:tbl>
    <w:p w:rsidR="00845320" w:rsidRPr="006902C5" w:rsidRDefault="00845320" w:rsidP="00845320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320" w:rsidRPr="006902C5" w:rsidRDefault="00845320" w:rsidP="008453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вида профессиональной деятельности: </w:t>
      </w:r>
    </w:p>
    <w:p w:rsidR="00845320" w:rsidRPr="006902C5" w:rsidRDefault="00845320" w:rsidP="008453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845320" w:rsidRPr="006902C5" w:rsidTr="005631A8">
        <w:tc>
          <w:tcPr>
            <w:tcW w:w="9855" w:type="dxa"/>
          </w:tcPr>
          <w:p w:rsidR="00845320" w:rsidRPr="006902C5" w:rsidRDefault="00845320" w:rsidP="006902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о</w:t>
            </w:r>
            <w:r w:rsidR="006902C5"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бразовательных услуг по </w:t>
            </w:r>
            <w:r w:rsidR="00B743DD" w:rsidRPr="00B743DD">
              <w:rPr>
                <w:rFonts w:ascii="Times New Roman" w:hAnsi="Times New Roman" w:cs="Times New Roman"/>
              </w:rPr>
              <w:t>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845320" w:rsidRPr="006902C5" w:rsidRDefault="00845320" w:rsidP="0084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20" w:rsidRPr="006902C5" w:rsidRDefault="00845320" w:rsidP="0084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sz w:val="24"/>
          <w:szCs w:val="24"/>
        </w:rPr>
        <w:t>Группа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19"/>
      </w:tblGrid>
      <w:tr w:rsidR="00845320" w:rsidRPr="006902C5" w:rsidTr="005631A8">
        <w:tc>
          <w:tcPr>
            <w:tcW w:w="2235" w:type="dxa"/>
          </w:tcPr>
          <w:p w:rsidR="00845320" w:rsidRPr="006902C5" w:rsidRDefault="00845320" w:rsidP="00845320">
            <w:pPr>
              <w:pStyle w:val="Default"/>
              <w:jc w:val="both"/>
            </w:pPr>
            <w:r w:rsidRPr="006902C5">
              <w:t>код ОКЗ</w:t>
            </w:r>
          </w:p>
        </w:tc>
        <w:tc>
          <w:tcPr>
            <w:tcW w:w="7620" w:type="dxa"/>
          </w:tcPr>
          <w:p w:rsidR="00845320" w:rsidRPr="006902C5" w:rsidRDefault="00B743DD" w:rsidP="00845320">
            <w:pPr>
              <w:pStyle w:val="Default"/>
            </w:pPr>
            <w:r w:rsidRPr="00D232CC">
              <w:t>Образование и педагогика</w:t>
            </w:r>
          </w:p>
        </w:tc>
      </w:tr>
      <w:tr w:rsidR="00845320" w:rsidRPr="006902C5" w:rsidTr="005631A8">
        <w:tc>
          <w:tcPr>
            <w:tcW w:w="2235" w:type="dxa"/>
          </w:tcPr>
          <w:p w:rsidR="00845320" w:rsidRPr="006902C5" w:rsidRDefault="00845320" w:rsidP="00845320">
            <w:pPr>
              <w:pStyle w:val="Default"/>
            </w:pPr>
            <w:r w:rsidRPr="006902C5">
              <w:t xml:space="preserve">3320 </w:t>
            </w:r>
          </w:p>
        </w:tc>
        <w:tc>
          <w:tcPr>
            <w:tcW w:w="7620" w:type="dxa"/>
          </w:tcPr>
          <w:p w:rsidR="00845320" w:rsidRPr="006902C5" w:rsidRDefault="00845320" w:rsidP="00845320">
            <w:pPr>
              <w:pStyle w:val="Default"/>
            </w:pPr>
            <w:r w:rsidRPr="006902C5">
              <w:t xml:space="preserve">Персонал дошкольного воспитания и образования </w:t>
            </w:r>
          </w:p>
        </w:tc>
      </w:tr>
    </w:tbl>
    <w:p w:rsidR="00845320" w:rsidRPr="006902C5" w:rsidRDefault="00845320" w:rsidP="0084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20" w:rsidRPr="006902C5" w:rsidRDefault="00845320" w:rsidP="0084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654"/>
      </w:tblGrid>
      <w:tr w:rsidR="00845320" w:rsidRPr="006902C5" w:rsidTr="005631A8">
        <w:trPr>
          <w:trHeight w:val="94"/>
        </w:trPr>
        <w:tc>
          <w:tcPr>
            <w:tcW w:w="2235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КВЭД</w:t>
            </w:r>
          </w:p>
        </w:tc>
        <w:tc>
          <w:tcPr>
            <w:tcW w:w="7654" w:type="dxa"/>
          </w:tcPr>
          <w:p w:rsidR="00845320" w:rsidRPr="006902C5" w:rsidRDefault="00845320" w:rsidP="00845320">
            <w:pPr>
              <w:pStyle w:val="Default"/>
            </w:pPr>
            <w:r w:rsidRPr="006902C5">
              <w:t>Наименование вида экономической деятельности</w:t>
            </w:r>
          </w:p>
        </w:tc>
      </w:tr>
      <w:tr w:rsidR="00845320" w:rsidRPr="006902C5" w:rsidTr="005631A8">
        <w:trPr>
          <w:trHeight w:val="94"/>
        </w:trPr>
        <w:tc>
          <w:tcPr>
            <w:tcW w:w="2235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80.10.1. </w:t>
            </w:r>
          </w:p>
        </w:tc>
        <w:tc>
          <w:tcPr>
            <w:tcW w:w="7654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области дошкольного и начального общего образования </w:t>
            </w:r>
          </w:p>
        </w:tc>
      </w:tr>
    </w:tbl>
    <w:p w:rsidR="00845320" w:rsidRPr="006902C5" w:rsidRDefault="00845320" w:rsidP="0084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20" w:rsidRPr="006902C5" w:rsidRDefault="00845320" w:rsidP="00845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трудовых функций, входящих  в профессиональный стандарт </w:t>
      </w:r>
    </w:p>
    <w:p w:rsidR="00845320" w:rsidRPr="006902C5" w:rsidRDefault="00845320" w:rsidP="006902C5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(функциональная карта вида профессиональной деятельности)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701"/>
        <w:gridCol w:w="2268"/>
        <w:gridCol w:w="1134"/>
        <w:gridCol w:w="1701"/>
      </w:tblGrid>
      <w:tr w:rsidR="00845320" w:rsidRPr="006902C5" w:rsidTr="005631A8">
        <w:trPr>
          <w:trHeight w:val="94"/>
        </w:trPr>
        <w:tc>
          <w:tcPr>
            <w:tcW w:w="4786" w:type="dxa"/>
            <w:gridSpan w:val="3"/>
          </w:tcPr>
          <w:p w:rsidR="00845320" w:rsidRPr="006902C5" w:rsidRDefault="00845320" w:rsidP="008453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</w:tcPr>
          <w:p w:rsidR="00845320" w:rsidRPr="006902C5" w:rsidRDefault="00845320" w:rsidP="008453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845320" w:rsidRPr="006902C5" w:rsidTr="005631A8">
        <w:trPr>
          <w:trHeight w:val="324"/>
        </w:trPr>
        <w:tc>
          <w:tcPr>
            <w:tcW w:w="817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45320" w:rsidRPr="006902C5" w:rsidRDefault="00845320" w:rsidP="008453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845320" w:rsidRPr="006902C5" w:rsidTr="005631A8">
        <w:trPr>
          <w:trHeight w:val="646"/>
        </w:trPr>
        <w:tc>
          <w:tcPr>
            <w:tcW w:w="817" w:type="dxa"/>
            <w:vMerge w:val="restart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268" w:type="dxa"/>
            <w:vMerge w:val="restart"/>
          </w:tcPr>
          <w:p w:rsidR="00845320" w:rsidRPr="006902C5" w:rsidRDefault="00845320" w:rsidP="00845320">
            <w:pPr>
              <w:pStyle w:val="Default"/>
            </w:pPr>
            <w:r w:rsidRPr="006902C5"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1701" w:type="dxa"/>
            <w:vMerge w:val="restart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Общепедагогическая функция. Обучение </w:t>
            </w:r>
          </w:p>
        </w:tc>
        <w:tc>
          <w:tcPr>
            <w:tcW w:w="1134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A/01.6 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845320" w:rsidRPr="006902C5" w:rsidTr="005631A8">
        <w:trPr>
          <w:trHeight w:val="940"/>
        </w:trPr>
        <w:tc>
          <w:tcPr>
            <w:tcW w:w="817" w:type="dxa"/>
            <w:vMerge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1134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A/02.6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5320" w:rsidRPr="006902C5" w:rsidTr="005631A8">
        <w:trPr>
          <w:trHeight w:val="1244"/>
        </w:trPr>
        <w:tc>
          <w:tcPr>
            <w:tcW w:w="817" w:type="dxa"/>
            <w:vMerge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134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A/03.6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5320" w:rsidRPr="006902C5" w:rsidTr="005631A8">
        <w:trPr>
          <w:trHeight w:val="1810"/>
        </w:trPr>
        <w:tc>
          <w:tcPr>
            <w:tcW w:w="817" w:type="dxa"/>
          </w:tcPr>
          <w:p w:rsidR="00845320" w:rsidRPr="006902C5" w:rsidRDefault="00845320" w:rsidP="00845320">
            <w:pPr>
              <w:pStyle w:val="Default"/>
            </w:pPr>
            <w:r w:rsidRPr="006902C5">
              <w:t>B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pStyle w:val="Default"/>
            </w:pPr>
            <w:r w:rsidRPr="006902C5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pStyle w:val="Default"/>
            </w:pPr>
            <w:r w:rsidRPr="006902C5">
              <w:t>5-6</w:t>
            </w:r>
          </w:p>
          <w:p w:rsidR="00845320" w:rsidRPr="006902C5" w:rsidRDefault="00845320" w:rsidP="00845320">
            <w:pPr>
              <w:pStyle w:val="Default"/>
            </w:pPr>
            <w:r w:rsidRPr="006902C5">
              <w:t xml:space="preserve"> </w:t>
            </w:r>
          </w:p>
        </w:tc>
        <w:tc>
          <w:tcPr>
            <w:tcW w:w="2268" w:type="dxa"/>
          </w:tcPr>
          <w:p w:rsidR="00845320" w:rsidRPr="006902C5" w:rsidRDefault="00845320" w:rsidP="00845320">
            <w:pPr>
              <w:pStyle w:val="Default"/>
            </w:pPr>
            <w:r w:rsidRPr="006902C5"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1134" w:type="dxa"/>
          </w:tcPr>
          <w:p w:rsidR="00845320" w:rsidRPr="006902C5" w:rsidRDefault="00845320" w:rsidP="00845320">
            <w:pPr>
              <w:pStyle w:val="Default"/>
            </w:pPr>
            <w:r w:rsidRPr="006902C5">
              <w:t xml:space="preserve">B/01.5 </w:t>
            </w:r>
          </w:p>
        </w:tc>
        <w:tc>
          <w:tcPr>
            <w:tcW w:w="1701" w:type="dxa"/>
          </w:tcPr>
          <w:p w:rsidR="00845320" w:rsidRPr="006902C5" w:rsidRDefault="00845320" w:rsidP="00845320">
            <w:pPr>
              <w:pStyle w:val="Default"/>
            </w:pPr>
            <w:r w:rsidRPr="006902C5">
              <w:t xml:space="preserve">5 </w:t>
            </w:r>
          </w:p>
        </w:tc>
      </w:tr>
    </w:tbl>
    <w:p w:rsidR="00845320" w:rsidRPr="006902C5" w:rsidRDefault="00845320" w:rsidP="00845320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902C5" w:rsidRDefault="006902C5" w:rsidP="008453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631A8" w:rsidRPr="006902C5" w:rsidRDefault="005631A8" w:rsidP="008453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743DD" w:rsidRDefault="00B743DD" w:rsidP="006902C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902C5" w:rsidRPr="006902C5" w:rsidRDefault="00845320" w:rsidP="006902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6902C5" w:rsidRPr="006902C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обобщенных трудовых функций</w:t>
      </w:r>
    </w:p>
    <w:p w:rsidR="006902C5" w:rsidRPr="006902C5" w:rsidRDefault="006902C5" w:rsidP="00690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sz w:val="24"/>
          <w:szCs w:val="24"/>
        </w:rPr>
        <w:t>3.1. Обобщенная трудовая функция</w:t>
      </w:r>
    </w:p>
    <w:tbl>
      <w:tblPr>
        <w:tblW w:w="9889" w:type="dxa"/>
        <w:tblLayout w:type="fixed"/>
        <w:tblLook w:val="0000"/>
      </w:tblPr>
      <w:tblGrid>
        <w:gridCol w:w="1951"/>
        <w:gridCol w:w="3686"/>
        <w:gridCol w:w="992"/>
        <w:gridCol w:w="709"/>
        <w:gridCol w:w="1701"/>
        <w:gridCol w:w="850"/>
      </w:tblGrid>
      <w:tr w:rsidR="006902C5" w:rsidRPr="006902C5" w:rsidTr="005631A8">
        <w:trPr>
          <w:trHeight w:val="783"/>
        </w:trPr>
        <w:tc>
          <w:tcPr>
            <w:tcW w:w="1951" w:type="dxa"/>
            <w:tcBorders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B743DD" w:rsidRPr="006902C5" w:rsidTr="00B743DD">
        <w:trPr>
          <w:trHeight w:val="783"/>
        </w:trPr>
        <w:tc>
          <w:tcPr>
            <w:tcW w:w="1951" w:type="dxa"/>
            <w:tcBorders>
              <w:right w:val="single" w:sz="4" w:space="0" w:color="auto"/>
            </w:tcBorders>
          </w:tcPr>
          <w:p w:rsidR="00B743DD" w:rsidRPr="00B743DD" w:rsidRDefault="00B743DD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</w:rPr>
              <w:t>Возможные наименования должностей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D" w:rsidRPr="00B743DD" w:rsidRDefault="00B743DD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</w:rPr>
              <w:t>Воспитатель, музыкальный руководитель, инструктор по физической культуре, учитель-логопед, учитель-дефектолог</w:t>
            </w:r>
          </w:p>
        </w:tc>
      </w:tr>
      <w:tr w:rsidR="00B743DD" w:rsidRPr="006902C5" w:rsidTr="00B743DD">
        <w:trPr>
          <w:trHeight w:val="783"/>
        </w:trPr>
        <w:tc>
          <w:tcPr>
            <w:tcW w:w="1951" w:type="dxa"/>
            <w:tcBorders>
              <w:right w:val="single" w:sz="4" w:space="0" w:color="auto"/>
            </w:tcBorders>
          </w:tcPr>
          <w:p w:rsidR="00B743DD" w:rsidRPr="00B743DD" w:rsidRDefault="00B743DD" w:rsidP="00B743DD">
            <w:pPr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Требования к образованию и обучению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D" w:rsidRPr="00B743DD" w:rsidRDefault="00B743DD" w:rsidP="00B743DD">
            <w:pPr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>Учитель-логопед, учитель-дефектолог высшее профессиональное образование в области дефектологии, либо высшее образование в области "Образование и педагогические науки" и дополнительное профессиональное образование по направлению деятельности в образовательной организации;</w:t>
            </w:r>
            <w:r w:rsidRPr="00B743DD">
              <w:rPr>
                <w:rFonts w:ascii="Times New Roman" w:hAnsi="Times New Roman" w:cs="Times New Roman"/>
              </w:rPr>
              <w:br/>
              <w:t>Воспитатель, музыкальный руководитель, инструктор по физической культуре: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Для музыкального руководителя владение техникой исполнения на музыкальном инструменте.</w:t>
            </w:r>
          </w:p>
        </w:tc>
      </w:tr>
      <w:tr w:rsidR="00B743DD" w:rsidRPr="006902C5" w:rsidTr="008327F8">
        <w:trPr>
          <w:trHeight w:val="1020"/>
        </w:trPr>
        <w:tc>
          <w:tcPr>
            <w:tcW w:w="1951" w:type="dxa"/>
            <w:tcBorders>
              <w:right w:val="single" w:sz="4" w:space="0" w:color="auto"/>
            </w:tcBorders>
          </w:tcPr>
          <w:p w:rsidR="00B743DD" w:rsidRPr="00B743DD" w:rsidRDefault="00B743DD" w:rsidP="00905F7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Требования к опыту практической работы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D" w:rsidRPr="00B743DD" w:rsidRDefault="00B743DD" w:rsidP="00905F7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Требования к опыту практической работы не предъявляются </w:t>
            </w:r>
          </w:p>
        </w:tc>
      </w:tr>
      <w:tr w:rsidR="00B743DD" w:rsidRPr="006902C5" w:rsidTr="00B743DD">
        <w:trPr>
          <w:trHeight w:val="783"/>
        </w:trPr>
        <w:tc>
          <w:tcPr>
            <w:tcW w:w="1951" w:type="dxa"/>
            <w:tcBorders>
              <w:right w:val="single" w:sz="4" w:space="0" w:color="auto"/>
            </w:tcBorders>
          </w:tcPr>
          <w:p w:rsidR="00B743DD" w:rsidRPr="00B743DD" w:rsidRDefault="00B743DD" w:rsidP="00B743DD">
            <w:pPr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Особые условия допуска к работе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DD" w:rsidRPr="00B743DD" w:rsidRDefault="00B743DD" w:rsidP="008327F8">
            <w:pPr>
              <w:spacing w:after="0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К педагогической деятельности не допускаются лица: </w:t>
            </w:r>
          </w:p>
          <w:p w:rsidR="00B743DD" w:rsidRPr="00B743DD" w:rsidRDefault="00B743DD" w:rsidP="008327F8">
            <w:pPr>
              <w:spacing w:after="0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лишенные права заниматься педагогической деятельностью в соответствии с вступившим в законную силу приговором суда; </w:t>
            </w:r>
          </w:p>
          <w:p w:rsidR="00B743DD" w:rsidRPr="00B743DD" w:rsidRDefault="00B743DD" w:rsidP="008327F8">
            <w:pPr>
              <w:spacing w:after="0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имеющие или имевшие судимость за преступления, состав и виды которых установлены законодательством Российской Федерации; </w:t>
            </w:r>
          </w:p>
          <w:p w:rsidR="00B743DD" w:rsidRPr="00B743DD" w:rsidRDefault="00B743DD" w:rsidP="008327F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43DD">
              <w:rPr>
                <w:rFonts w:ascii="Times New Roman" w:hAnsi="Times New Roman" w:cs="Times New Roman"/>
              </w:rPr>
              <w:t>признанные</w:t>
            </w:r>
            <w:proofErr w:type="gramEnd"/>
            <w:r w:rsidRPr="00B743DD">
              <w:rPr>
                <w:rFonts w:ascii="Times New Roman" w:hAnsi="Times New Roman" w:cs="Times New Roman"/>
              </w:rPr>
              <w:t xml:space="preserve"> недееспособными в установленном федеральным законом порядке; </w:t>
            </w:r>
          </w:p>
          <w:p w:rsidR="00B743DD" w:rsidRPr="00B743DD" w:rsidRDefault="00B743DD" w:rsidP="008327F8">
            <w:pPr>
              <w:spacing w:after="0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имеющие заболевания, предусмотренные установленным перечнем </w:t>
            </w:r>
          </w:p>
        </w:tc>
      </w:tr>
    </w:tbl>
    <w:p w:rsidR="006902C5" w:rsidRPr="006902C5" w:rsidRDefault="006902C5" w:rsidP="006902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C5" w:rsidRPr="006902C5" w:rsidRDefault="006902C5" w:rsidP="006902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sz w:val="24"/>
          <w:szCs w:val="24"/>
        </w:rPr>
        <w:t>3.1.1.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851"/>
        <w:gridCol w:w="1134"/>
        <w:gridCol w:w="2126"/>
        <w:gridCol w:w="940"/>
      </w:tblGrid>
      <w:tr w:rsidR="006902C5" w:rsidRPr="006902C5" w:rsidTr="005631A8">
        <w:trPr>
          <w:trHeight w:val="325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Общепедагогическая функция. </w:t>
            </w:r>
          </w:p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A/01.6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</w:tbl>
    <w:p w:rsidR="006902C5" w:rsidRPr="006902C5" w:rsidRDefault="006902C5" w:rsidP="00690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  <w:gridCol w:w="567"/>
      </w:tblGrid>
      <w:tr w:rsidR="00C85AF5" w:rsidRPr="006902C5" w:rsidTr="005631A8">
        <w:trPr>
          <w:trHeight w:val="212"/>
        </w:trPr>
        <w:tc>
          <w:tcPr>
            <w:tcW w:w="1809" w:type="dxa"/>
            <w:vMerge w:val="restart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общего образования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проведение учебных занятий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C85AF5" w:rsidRPr="006902C5" w:rsidTr="005631A8">
        <w:trPr>
          <w:trHeight w:val="212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</w:t>
            </w:r>
          </w:p>
        </w:tc>
      </w:tr>
      <w:tr w:rsidR="00C85AF5" w:rsidRPr="006902C5" w:rsidTr="00C85AF5">
        <w:trPr>
          <w:trHeight w:val="795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85AF5" w:rsidRPr="006902C5" w:rsidTr="005631A8">
        <w:trPr>
          <w:trHeight w:val="294"/>
        </w:trPr>
        <w:tc>
          <w:tcPr>
            <w:tcW w:w="1809" w:type="dxa"/>
            <w:vMerge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85AF5" w:rsidRPr="008327F8" w:rsidRDefault="00C85AF5" w:rsidP="006902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программ Районных площадок на базе  МБДОУ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E133CA" w:rsidRDefault="006902C5" w:rsidP="00E133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формами и методами обучения, в том числе выходящими за рамки учебных занятий: </w:t>
            </w:r>
            <w:r w:rsidR="00E133CA" w:rsidRPr="00E133CA">
              <w:rPr>
                <w:rFonts w:ascii="Times New Roman" w:hAnsi="Times New Roman" w:cs="Times New Roman"/>
                <w:color w:val="000000" w:themeColor="text1"/>
              </w:rPr>
              <w:t xml:space="preserve">проектная деятельность, познавательно-исследовательская деятельность, </w:t>
            </w:r>
            <w:r w:rsidR="00E133CA">
              <w:rPr>
                <w:rFonts w:ascii="Times New Roman" w:hAnsi="Times New Roman" w:cs="Times New Roman"/>
                <w:color w:val="000000" w:themeColor="text1"/>
              </w:rPr>
              <w:t xml:space="preserve">игровая деятельность, музыкальная деятельность, изобразительная деятельность, </w:t>
            </w:r>
            <w:r w:rsidR="00E133CA" w:rsidRPr="00E133CA">
              <w:rPr>
                <w:rFonts w:ascii="Times New Roman" w:hAnsi="Times New Roman" w:cs="Times New Roman"/>
                <w:color w:val="000000" w:themeColor="text1"/>
              </w:rPr>
              <w:t>конструктивно-модельная деятельность, чтение художественной литературы и т.п.</w:t>
            </w:r>
            <w:proofErr w:type="gramEnd"/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ИКТ-компетентностями</w:t>
            </w:r>
            <w:proofErr w:type="spellEnd"/>
            <w:proofErr w:type="gram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общепользовательская</w:t>
            </w:r>
            <w:proofErr w:type="spell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ИКТ-компетентность; </w:t>
            </w:r>
          </w:p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общепедагогическая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ИКТ-компетентность; </w:t>
            </w:r>
          </w:p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предметно-педагогическая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игровую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культурно-досуговую</w:t>
            </w:r>
            <w:proofErr w:type="spell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E133CA" w:rsidRDefault="00E133CA" w:rsidP="00E133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образовательных областей </w:t>
            </w:r>
            <w:r w:rsidR="006902C5" w:rsidRPr="00E1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требований федеральных государственных образовательных стандартов и основной общеобразовательной программы</w:t>
            </w:r>
            <w:r w:rsidRPr="00E1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ДОУ;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62"/>
            </w:tblGrid>
            <w:tr w:rsidR="006902C5" w:rsidRPr="00E133CA" w:rsidTr="005631A8">
              <w:trPr>
                <w:trHeight w:val="328"/>
              </w:trPr>
              <w:tc>
                <w:tcPr>
                  <w:tcW w:w="9462" w:type="dxa"/>
                </w:tcPr>
                <w:p w:rsidR="006902C5" w:rsidRPr="00E133CA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33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История, теория, закономерности и принципы построения и </w:t>
                  </w:r>
                </w:p>
                <w:p w:rsidR="006902C5" w:rsidRPr="00E133CA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33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функционирования образовательных систем, роль и место образования </w:t>
                  </w:r>
                  <w:proofErr w:type="gramStart"/>
                  <w:r w:rsidRPr="00E133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E133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902C5" w:rsidRPr="00E133CA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33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жизни личности и общества </w:t>
                  </w:r>
                </w:p>
              </w:tc>
            </w:tr>
          </w:tbl>
          <w:p w:rsidR="006902C5" w:rsidRPr="00E133CA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</w:t>
            </w: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траекторий жизни, их возможные девиации, а также основы их психодиагностики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62"/>
            </w:tblGrid>
            <w:tr w:rsidR="006902C5" w:rsidRPr="006902C5" w:rsidTr="005631A8">
              <w:trPr>
                <w:trHeight w:val="212"/>
              </w:trPr>
              <w:tc>
                <w:tcPr>
                  <w:tcW w:w="9462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Основы </w:t>
                  </w:r>
                  <w:proofErr w:type="spellStart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психодидактики</w:t>
                  </w:r>
                  <w:proofErr w:type="spellEnd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поликультурного образования, закономерностей </w:t>
                  </w:r>
                </w:p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поведения в социальных сетях </w:t>
                  </w:r>
                </w:p>
              </w:tc>
            </w:tr>
          </w:tbl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62"/>
            </w:tblGrid>
            <w:tr w:rsidR="006902C5" w:rsidRPr="006902C5" w:rsidTr="005631A8">
              <w:trPr>
                <w:trHeight w:val="212"/>
              </w:trPr>
              <w:tc>
                <w:tcPr>
                  <w:tcW w:w="9462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Основы методики преподавания, основные принципы </w:t>
                  </w:r>
                  <w:proofErr w:type="spellStart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подхода, виды и приемы современных педагогических технологий </w:t>
                  </w:r>
                </w:p>
              </w:tc>
            </w:tr>
          </w:tbl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и методика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данному предмету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</w:t>
            </w:r>
          </w:p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Нормативные документы по вопросам обучения и воспитания детей и молодежи 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Конвенция о правах ребенка </w:t>
            </w:r>
          </w:p>
        </w:tc>
      </w:tr>
      <w:tr w:rsidR="006902C5" w:rsidRPr="006902C5" w:rsidTr="005631A8">
        <w:trPr>
          <w:trHeight w:val="2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Трудовое законодательство </w:t>
            </w:r>
          </w:p>
        </w:tc>
      </w:tr>
      <w:tr w:rsidR="00C85AF5" w:rsidRPr="006902C5" w:rsidTr="005631A8">
        <w:trPr>
          <w:trHeight w:val="5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F5" w:rsidRPr="006902C5" w:rsidRDefault="00C85AF5" w:rsidP="006902C5">
            <w:pPr>
              <w:pStyle w:val="Default"/>
              <w:spacing w:line="240" w:lineRule="atLeast"/>
            </w:pPr>
            <w:r w:rsidRPr="006902C5">
              <w:t xml:space="preserve">Другие характеристики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5" w:rsidRPr="006902C5" w:rsidRDefault="00C85AF5" w:rsidP="006902C5">
            <w:pPr>
              <w:pStyle w:val="Default"/>
              <w:spacing w:line="240" w:lineRule="atLeast"/>
            </w:pPr>
            <w:r w:rsidRPr="006902C5"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  <w:tr w:rsidR="00C85AF5" w:rsidRPr="006902C5" w:rsidTr="005631A8">
        <w:trPr>
          <w:trHeight w:val="25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5" w:rsidRPr="006902C5" w:rsidRDefault="00C85AF5" w:rsidP="006902C5">
            <w:pPr>
              <w:pStyle w:val="Default"/>
              <w:spacing w:line="240" w:lineRule="atLeast"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5" w:rsidRPr="008327F8" w:rsidRDefault="00C85AF5" w:rsidP="00C85AF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F8">
              <w:rPr>
                <w:rFonts w:ascii="Times New Roman" w:hAnsi="Times New Roman" w:cs="Times New Roman"/>
                <w:sz w:val="24"/>
                <w:szCs w:val="24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  <w:tr w:rsidR="006902C5" w:rsidRPr="006902C5" w:rsidTr="005631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326"/>
        </w:trPr>
        <w:tc>
          <w:tcPr>
            <w:tcW w:w="9464" w:type="dxa"/>
            <w:gridSpan w:val="2"/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AF5" w:rsidRPr="006902C5" w:rsidTr="005631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326"/>
        </w:trPr>
        <w:tc>
          <w:tcPr>
            <w:tcW w:w="9464" w:type="dxa"/>
            <w:gridSpan w:val="2"/>
          </w:tcPr>
          <w:p w:rsidR="00C85AF5" w:rsidRPr="006902C5" w:rsidRDefault="00C85AF5" w:rsidP="006902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2C5" w:rsidRPr="006902C5" w:rsidTr="005631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326"/>
        </w:trPr>
        <w:tc>
          <w:tcPr>
            <w:tcW w:w="9464" w:type="dxa"/>
            <w:gridSpan w:val="2"/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3.1.2. Трудовая функция</w:t>
            </w:r>
          </w:p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  <w:gridCol w:w="1985"/>
              <w:gridCol w:w="1134"/>
              <w:gridCol w:w="1082"/>
              <w:gridCol w:w="1894"/>
              <w:gridCol w:w="1128"/>
            </w:tblGrid>
            <w:tr w:rsidR="006902C5" w:rsidRPr="006902C5" w:rsidTr="005631A8">
              <w:trPr>
                <w:trHeight w:val="328"/>
              </w:trPr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Воспитательная деятельность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A/02</w:t>
                  </w: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 xml:space="preserve">6 </w:t>
                  </w:r>
                </w:p>
              </w:tc>
              <w:tc>
                <w:tcPr>
                  <w:tcW w:w="18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Уровень (подуровень) квалификации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</w:p>
              </w:tc>
            </w:tr>
          </w:tbl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2C5" w:rsidRPr="006902C5" w:rsidTr="005631A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560"/>
        </w:trPr>
        <w:tc>
          <w:tcPr>
            <w:tcW w:w="9464" w:type="dxa"/>
            <w:gridSpan w:val="2"/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6"/>
              <w:gridCol w:w="7537"/>
            </w:tblGrid>
            <w:tr w:rsidR="006902C5" w:rsidRPr="006902C5" w:rsidTr="001F21AB">
              <w:trPr>
                <w:trHeight w:val="273"/>
              </w:trPr>
              <w:tc>
                <w:tcPr>
                  <w:tcW w:w="1696" w:type="dxa"/>
                  <w:vMerge w:val="restart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Регулирование поведения </w:t>
                  </w:r>
                  <w:proofErr w:type="gramStart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обеспечения безопасной образовательной среды</w:t>
                  </w:r>
                </w:p>
              </w:tc>
            </w:tr>
            <w:tr w:rsidR="006902C5" w:rsidRPr="006902C5" w:rsidTr="00C85AF5">
              <w:trPr>
                <w:trHeight w:val="273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E133CA" w:rsidRDefault="00E133CA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133CA">
                    <w:rPr>
                      <w:rFonts w:ascii="Times New Roman" w:hAnsi="Times New Roman" w:cs="Times New Roman"/>
                    </w:rPr>
                    <w:t>Реализация современных, в том числе интерактивных, форм и методов воспитательной работы, используя их как на занятии, так и в различных видах деятельности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E133C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Постановка воспитательных целей, способствующих развитию </w:t>
                  </w:r>
                  <w:r w:rsidR="00E133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независимо от их способностей и характера</w:t>
                  </w:r>
                </w:p>
              </w:tc>
            </w:tr>
            <w:tr w:rsidR="006902C5" w:rsidRPr="006902C5" w:rsidTr="005631A8">
              <w:trPr>
                <w:trHeight w:val="684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E133C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Определение и принятие четких правил поведения </w:t>
                  </w:r>
                  <w:r w:rsidR="00E133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воспитанниками</w:t>
                  </w: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соответствии с уставом образовательной организации и правилами внутреннего распорядка образовательной организации</w:t>
                  </w:r>
                </w:p>
              </w:tc>
            </w:tr>
            <w:tr w:rsidR="006902C5" w:rsidRPr="006902C5" w:rsidTr="005631A8">
              <w:trPr>
                <w:trHeight w:val="274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Проектирование и реализация воспитательных программ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E133CA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33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      </w:r>
                </w:p>
              </w:tc>
            </w:tr>
            <w:tr w:rsidR="006902C5" w:rsidRPr="006902C5" w:rsidTr="005631A8">
              <w:trPr>
                <w:trHeight w:val="699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Проектирование ситуаций и событий, развивающих эмоционально-ценностную сферу ребенка (культуру переживаний и ценностные </w:t>
                  </w: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ориентации ребенка)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E133CA" w:rsidRDefault="00E133CA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133CA">
                    <w:rPr>
                      <w:rFonts w:ascii="Times New Roman" w:hAnsi="Times New Roman" w:cs="Times New Roman"/>
                    </w:rPr>
                    <w:t>Создание, поддержание уклада, атмосферы и традиций жизни образовательной организации, детско-взрослых сообществ, социальное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133CA">
                    <w:rPr>
                      <w:rFonts w:ascii="Times New Roman" w:hAnsi="Times New Roman" w:cs="Times New Roman"/>
                    </w:rPr>
                    <w:t>партнерство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Создание, поддержание уклада, атмосферы и традиций жизни образовательной организации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proofErr w:type="gramStart"/>
                  <w:r w:rsidRPr="006902C5">
                    <w:t xml:space="preserve">Развитие у обучающихся познавательной активности, самостоятельности, инициативы, творческих способностей, </w:t>
                  </w:r>
                  <w:r w:rsidR="00E133CA">
                    <w:t xml:space="preserve">создание предпосылок </w:t>
                  </w:r>
                  <w:r w:rsidR="00E133CA" w:rsidRPr="00E133CA">
                    <w:rPr>
                      <w:color w:val="000000" w:themeColor="text1"/>
                    </w:rPr>
                    <w:t xml:space="preserve">к формированию </w:t>
                  </w:r>
                  <w:r w:rsidRPr="00E133CA">
                    <w:rPr>
                      <w:color w:val="000000" w:themeColor="text1"/>
                    </w:rPr>
                    <w:t xml:space="preserve"> гражданской позиции, способности к труду и жизни в условиях современного мира, формирование у обучающихся </w:t>
                  </w:r>
                  <w:r w:rsidRPr="006902C5">
                    <w:t xml:space="preserve">культуры здорового и безопасного образа жизни </w:t>
                  </w:r>
                  <w:proofErr w:type="gramEnd"/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Формирование толерантности и навыков поведения в изменяющейся поликультурной среде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 w:val="restart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Необходимые умения</w:t>
                  </w:r>
                </w:p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>Строить воспитательную деятельность с учетом культурных различий детей, половозрастных и индивидуальных особенностей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Общаться с детьми, признавать их достоинство, понимая и принимая их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A57CF8" w:rsidP="00A57C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Создавать мотивацию</w:t>
                  </w:r>
                  <w:r w:rsidR="006902C5"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целью вовлечения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  <w:r w:rsidR="006902C5"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процесс обучения и воспитания, мотивируя их учебно-познавательную деятельность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Находить ценностный аспект учебного знания и информации обеспечивать его понимание и переживание обучающимися </w:t>
                  </w:r>
                </w:p>
              </w:tc>
            </w:tr>
            <w:tr w:rsidR="006902C5" w:rsidRPr="006902C5" w:rsidTr="001F21AB">
              <w:trPr>
                <w:trHeight w:val="257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2A6B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Владеть методами организации экскурсий, походов и т.п.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Сотрудничать с другими педагогическими работниками и другими специалистами в решении воспитательных задач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 w:val="restart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Необходимые знания</w:t>
                  </w:r>
                </w:p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Основы законодательства о правах ребенка, законы в сфере образования и федеральные государственные образовательные стандарты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Основы </w:t>
                  </w:r>
                  <w:proofErr w:type="spellStart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психодидактики</w:t>
                  </w:r>
                  <w:proofErr w:type="spellEnd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поликультурного образования, закономерностей поведения в социальных сетях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      </w:r>
                  <w:proofErr w:type="gramStart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жизни</w:t>
                  </w:r>
                  <w:proofErr w:type="gramEnd"/>
                  <w:r w:rsidRPr="006902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их возможные девиации, приемы их диагностики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Научное представление о результатах образования, путях их достижения и способах оценки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Основы методики воспитательной работы, основные принципы </w:t>
                  </w:r>
                  <w:proofErr w:type="spellStart"/>
                  <w:r w:rsidRPr="006902C5">
                    <w:t>деятельностного</w:t>
                  </w:r>
                  <w:proofErr w:type="spellEnd"/>
                  <w:r w:rsidRPr="006902C5">
                    <w:t xml:space="preserve"> подхода, виды и приемы современных </w:t>
                  </w:r>
                  <w:r w:rsidRPr="006902C5">
                    <w:lastRenderedPageBreak/>
                    <w:t xml:space="preserve">педагогических технологий </w:t>
                  </w:r>
                </w:p>
              </w:tc>
            </w:tr>
            <w:tr w:rsidR="006902C5" w:rsidRPr="006902C5" w:rsidTr="005631A8">
              <w:trPr>
                <w:trHeight w:val="471"/>
              </w:trPr>
              <w:tc>
                <w:tcPr>
                  <w:tcW w:w="1696" w:type="dxa"/>
                  <w:vMerge/>
                </w:tcPr>
                <w:p w:rsidR="006902C5" w:rsidRPr="006902C5" w:rsidRDefault="006902C5" w:rsidP="006902C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37" w:type="dxa"/>
                </w:tcPr>
                <w:p w:rsidR="006902C5" w:rsidRPr="006902C5" w:rsidRDefault="006902C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 </w:t>
                  </w:r>
                </w:p>
              </w:tc>
            </w:tr>
            <w:tr w:rsidR="00C85AF5" w:rsidRPr="006902C5" w:rsidTr="00C85AF5">
              <w:trPr>
                <w:trHeight w:val="585"/>
              </w:trPr>
              <w:tc>
                <w:tcPr>
                  <w:tcW w:w="1696" w:type="dxa"/>
                  <w:vMerge w:val="restart"/>
                </w:tcPr>
                <w:p w:rsidR="00C85AF5" w:rsidRPr="006902C5" w:rsidRDefault="00C85AF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Другие характеристики </w:t>
                  </w:r>
                </w:p>
              </w:tc>
              <w:tc>
                <w:tcPr>
                  <w:tcW w:w="7537" w:type="dxa"/>
                  <w:tcBorders>
                    <w:bottom w:val="single" w:sz="4" w:space="0" w:color="auto"/>
                  </w:tcBorders>
                </w:tcPr>
                <w:p w:rsidR="00C85AF5" w:rsidRPr="006902C5" w:rsidRDefault="00C85AF5" w:rsidP="006902C5">
                  <w:pPr>
                    <w:pStyle w:val="Default"/>
                    <w:spacing w:line="240" w:lineRule="atLeast"/>
                  </w:pPr>
                  <w:r w:rsidRPr="006902C5">
                    <w:t xml:space="preserve">Соблюдение правовых, нравственных и этических норм, требований профессиональной этики </w:t>
                  </w:r>
                </w:p>
              </w:tc>
            </w:tr>
            <w:tr w:rsidR="00C85AF5" w:rsidRPr="006902C5" w:rsidTr="00C85AF5">
              <w:trPr>
                <w:trHeight w:val="228"/>
              </w:trPr>
              <w:tc>
                <w:tcPr>
                  <w:tcW w:w="1696" w:type="dxa"/>
                  <w:vMerge/>
                </w:tcPr>
                <w:p w:rsidR="00C85AF5" w:rsidRPr="006902C5" w:rsidRDefault="00C85AF5" w:rsidP="006902C5">
                  <w:pPr>
                    <w:pStyle w:val="Default"/>
                    <w:spacing w:line="240" w:lineRule="atLeast"/>
                  </w:pPr>
                </w:p>
              </w:tc>
              <w:tc>
                <w:tcPr>
                  <w:tcW w:w="7537" w:type="dxa"/>
                  <w:tcBorders>
                    <w:top w:val="single" w:sz="4" w:space="0" w:color="auto"/>
                  </w:tcBorders>
                </w:tcPr>
                <w:p w:rsidR="00C85AF5" w:rsidRPr="008327F8" w:rsidRDefault="00834387" w:rsidP="00834387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2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педагога рассматривать воспитательное взаимодействие с личностью ребенка в дошкольном учреждении с трех позиций (</w:t>
                  </w:r>
                  <w:proofErr w:type="gramStart"/>
                  <w:r w:rsidRPr="00832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32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группа, каждый ребенок). Совместная (партнерская) деятельность взрослых и детей по достижению  совместно выработанных целей и задач.</w:t>
                  </w:r>
                </w:p>
              </w:tc>
            </w:tr>
          </w:tbl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02C5" w:rsidRPr="006902C5" w:rsidRDefault="006902C5" w:rsidP="006902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C5" w:rsidRPr="006902C5" w:rsidRDefault="006902C5" w:rsidP="006902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sz w:val="24"/>
          <w:szCs w:val="24"/>
        </w:rPr>
        <w:t>3.1.3. Трудовая функция</w:t>
      </w:r>
    </w:p>
    <w:p w:rsidR="006902C5" w:rsidRPr="006902C5" w:rsidRDefault="006902C5" w:rsidP="006902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1701"/>
        <w:gridCol w:w="1113"/>
        <w:gridCol w:w="1541"/>
        <w:gridCol w:w="2166"/>
        <w:gridCol w:w="916"/>
      </w:tblGrid>
      <w:tr w:rsidR="006902C5" w:rsidRPr="006902C5" w:rsidTr="005631A8">
        <w:trPr>
          <w:trHeight w:val="322"/>
        </w:trPr>
        <w:tc>
          <w:tcPr>
            <w:tcW w:w="1809" w:type="dxa"/>
            <w:tcBorders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деятельность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A/03.6 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</w:tbl>
    <w:p w:rsidR="006902C5" w:rsidRPr="006902C5" w:rsidRDefault="006902C5" w:rsidP="006902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74"/>
      </w:tblGrid>
      <w:tr w:rsidR="00834387" w:rsidRPr="006902C5" w:rsidTr="005631A8">
        <w:trPr>
          <w:trHeight w:val="209"/>
        </w:trPr>
        <w:tc>
          <w:tcPr>
            <w:tcW w:w="1809" w:type="dxa"/>
            <w:vMerge w:val="restart"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674" w:type="dxa"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C534E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детей: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аутисты</w:t>
            </w:r>
            <w:proofErr w:type="spellEnd"/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гиперактивностью</w:t>
            </w:r>
            <w:proofErr w:type="spellEnd"/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C534E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адресной помощи детям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консилиума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</w:t>
            </w: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ребенка</w:t>
            </w:r>
            <w:r w:rsidRPr="006902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pStyle w:val="Default"/>
              <w:spacing w:line="240" w:lineRule="atLeast"/>
            </w:pPr>
            <w:r w:rsidRPr="006902C5"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pStyle w:val="Default"/>
              <w:spacing w:line="240" w:lineRule="atLeast"/>
            </w:pPr>
            <w:proofErr w:type="gramStart"/>
            <w:r w:rsidRPr="006902C5"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A57CF8" w:rsidRDefault="00A57CF8" w:rsidP="006902C5">
            <w:pPr>
              <w:pStyle w:val="Default"/>
              <w:spacing w:line="240" w:lineRule="atLeast"/>
            </w:pPr>
            <w:r>
              <w:t>Ф</w:t>
            </w:r>
            <w:r w:rsidR="00834387" w:rsidRPr="00A57CF8">
              <w:t xml:space="preserve">ормирование толерантности и позитивных образцов поликультурного общения </w:t>
            </w:r>
          </w:p>
        </w:tc>
      </w:tr>
      <w:tr w:rsidR="00834387" w:rsidRPr="006902C5" w:rsidTr="00834387">
        <w:trPr>
          <w:trHeight w:val="315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6902C5" w:rsidRDefault="00834387" w:rsidP="006902C5">
            <w:pPr>
              <w:pStyle w:val="Default"/>
              <w:spacing w:line="240" w:lineRule="atLeast"/>
            </w:pPr>
            <w:r w:rsidRPr="006902C5">
              <w:t xml:space="preserve">Формирование системы регуляции поведения и деятельности </w:t>
            </w:r>
            <w:r w:rsidRPr="00C534E5">
              <w:rPr>
                <w:color w:val="000000" w:themeColor="text1"/>
              </w:rPr>
              <w:t xml:space="preserve">детей </w:t>
            </w:r>
          </w:p>
        </w:tc>
      </w:tr>
      <w:tr w:rsidR="00834387" w:rsidRPr="006902C5" w:rsidTr="005631A8">
        <w:trPr>
          <w:trHeight w:val="222"/>
        </w:trPr>
        <w:tc>
          <w:tcPr>
            <w:tcW w:w="1809" w:type="dxa"/>
            <w:vMerge/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834387" w:rsidRPr="00834387" w:rsidRDefault="00834387" w:rsidP="006902C5">
            <w:pPr>
              <w:pStyle w:val="Default"/>
              <w:spacing w:line="240" w:lineRule="atLeast"/>
              <w:rPr>
                <w:b/>
              </w:rPr>
            </w:pPr>
            <w:r w:rsidRPr="008327F8">
              <w:t xml:space="preserve">Взаимодействие с ближайшими социальными партнерами (МОУ ДОД </w:t>
            </w:r>
            <w:r w:rsidRPr="008327F8">
              <w:lastRenderedPageBreak/>
              <w:t>Центр дополнительного образования Курагино)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pStyle w:val="Default"/>
              <w:spacing w:line="240" w:lineRule="atLeast"/>
            </w:pPr>
            <w:r w:rsidRPr="006902C5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развивающий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(совместно с психологом и другими специалистами) психолого-педагогическое сопровождение основных </w:t>
            </w:r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</w:t>
            </w: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документацию специалистов (психологов, дефектологов, логопедов и т.д.) 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C534E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детей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C534E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детей</w:t>
            </w:r>
          </w:p>
        </w:tc>
      </w:tr>
      <w:tr w:rsidR="00834387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стандартизированными методами психодиагностики личностных характеристик и возрастных особенностей </w:t>
            </w:r>
            <w:r w:rsidRPr="00905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834387" w:rsidRPr="006902C5" w:rsidTr="001F21AB">
        <w:trPr>
          <w:trHeight w:val="7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1F21AB" w:rsidRDefault="00834387" w:rsidP="00A57C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образовательные результаты</w:t>
            </w:r>
            <w:r w:rsidR="00A57CF8" w:rsidRPr="001F21AB">
              <w:rPr>
                <w:rFonts w:ascii="Times New Roman" w:hAnsi="Times New Roman" w:cs="Times New Roman"/>
                <w:color w:val="000000" w:themeColor="text1"/>
              </w:rPr>
              <w:t xml:space="preserve"> через оценку эффективности педагогический действий, </w:t>
            </w:r>
            <w:r w:rsidR="00905F7C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r w:rsidR="00A57CF8" w:rsidRPr="001F21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21AB" w:rsidRPr="001F21AB">
              <w:rPr>
                <w:rFonts w:ascii="Times New Roman" w:hAnsi="Times New Roman" w:cs="Times New Roman"/>
                <w:color w:val="000000" w:themeColor="text1"/>
              </w:rPr>
              <w:t>сформированности целевых ориентиров детей дошкольного возраста</w:t>
            </w:r>
          </w:p>
        </w:tc>
      </w:tr>
      <w:tr w:rsidR="00834387" w:rsidRPr="006902C5" w:rsidTr="005631A8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6902C5" w:rsidRDefault="00834387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7" w:rsidRPr="001F21AB" w:rsidRDefault="000904CE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Представлять результаты педагогического анализа сформированности целевых ориентиров  всех возрастных категорий дошкольников в виде итоговых таблиц. </w:t>
            </w:r>
          </w:p>
        </w:tc>
      </w:tr>
      <w:tr w:rsidR="006902C5" w:rsidRPr="006902C5" w:rsidTr="005631A8">
        <w:trPr>
          <w:trHeight w:val="2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6902C5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902C5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Теория и технологии учета возрастных особенностей обучающихся </w:t>
            </w:r>
          </w:p>
        </w:tc>
      </w:tr>
      <w:tr w:rsidR="006902C5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1F21AB" w:rsidRDefault="006902C5" w:rsidP="006902C5">
            <w:pPr>
              <w:pStyle w:val="Default"/>
              <w:spacing w:line="240" w:lineRule="atLeast"/>
              <w:rPr>
                <w:color w:val="000000" w:themeColor="text1"/>
              </w:rPr>
            </w:pPr>
            <w:r w:rsidRPr="001F21AB">
              <w:rPr>
                <w:color w:val="000000" w:themeColor="text1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 w:rsidR="006902C5" w:rsidRPr="006902C5" w:rsidTr="005631A8">
        <w:trPr>
          <w:trHeight w:val="2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Основы психодиагностики и основные признаки отклонения в развитии детей </w:t>
            </w:r>
          </w:p>
        </w:tc>
      </w:tr>
      <w:tr w:rsidR="006902C5" w:rsidRPr="006902C5" w:rsidTr="005631A8">
        <w:trPr>
          <w:trHeight w:val="2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Другие характеристики 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6902C5">
            <w:pPr>
              <w:pStyle w:val="Default"/>
              <w:spacing w:line="240" w:lineRule="atLeast"/>
            </w:pPr>
            <w:r w:rsidRPr="006902C5"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6902C5" w:rsidRPr="006902C5" w:rsidRDefault="006902C5" w:rsidP="006902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C5" w:rsidRDefault="006902C5" w:rsidP="006902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2C5" w:rsidRPr="006902C5" w:rsidRDefault="001F21AB" w:rsidP="00690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6902C5" w:rsidRPr="006902C5">
        <w:rPr>
          <w:rFonts w:ascii="Times New Roman" w:eastAsia="Times New Roman" w:hAnsi="Times New Roman" w:cs="Times New Roman"/>
          <w:sz w:val="24"/>
          <w:szCs w:val="24"/>
        </w:rPr>
        <w:t xml:space="preserve"> Трудовая функция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93"/>
        <w:gridCol w:w="2551"/>
        <w:gridCol w:w="993"/>
        <w:gridCol w:w="992"/>
        <w:gridCol w:w="1843"/>
        <w:gridCol w:w="798"/>
      </w:tblGrid>
      <w:tr w:rsidR="006902C5" w:rsidRPr="006902C5" w:rsidTr="005631A8">
        <w:trPr>
          <w:trHeight w:val="325"/>
        </w:trPr>
        <w:tc>
          <w:tcPr>
            <w:tcW w:w="2093" w:type="dxa"/>
            <w:tcBorders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B/01.5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902C5" w:rsidRPr="006902C5" w:rsidRDefault="006902C5" w:rsidP="006902C5">
      <w:pPr>
        <w:jc w:val="both"/>
        <w:rPr>
          <w:rFonts w:ascii="Times New Roman" w:eastAsia="Times New Roman" w:hAnsi="Times New Roman" w:cs="Times New Roman"/>
        </w:rPr>
      </w:pPr>
    </w:p>
    <w:p w:rsidR="006902C5" w:rsidRPr="006902C5" w:rsidRDefault="006902C5" w:rsidP="006902C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511"/>
      </w:tblGrid>
      <w:tr w:rsidR="006902C5" w:rsidRPr="006902C5" w:rsidTr="005631A8">
        <w:trPr>
          <w:trHeight w:val="555"/>
        </w:trPr>
        <w:tc>
          <w:tcPr>
            <w:tcW w:w="1951" w:type="dxa"/>
            <w:vMerge w:val="restart"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Трудовые действия </w:t>
            </w: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6902C5" w:rsidRPr="006902C5" w:rsidTr="006902C5">
        <w:trPr>
          <w:trHeight w:val="347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Формирование психологической готовности к школьному обучению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1F21AB" w:rsidRDefault="006902C5" w:rsidP="001F21AB">
            <w:pPr>
              <w:pStyle w:val="Default"/>
              <w:rPr>
                <w:color w:val="000000" w:themeColor="text1"/>
              </w:rPr>
            </w:pPr>
            <w:r w:rsidRPr="001F21AB">
              <w:rPr>
                <w:color w:val="000000" w:themeColor="text1"/>
              </w:rPr>
              <w:t>Организация видов деятельности, осуществляемых в раннем и дошкольном возрасте: предметной, позна</w:t>
            </w:r>
            <w:r w:rsidR="001F21AB" w:rsidRPr="001F21AB">
              <w:rPr>
                <w:color w:val="000000" w:themeColor="text1"/>
              </w:rPr>
              <w:t xml:space="preserve">вательно-исследовательской, игровой деятельности </w:t>
            </w:r>
            <w:r w:rsidRPr="001F21AB">
              <w:rPr>
                <w:color w:val="000000" w:themeColor="text1"/>
              </w:rPr>
              <w:t xml:space="preserve"> (</w:t>
            </w:r>
            <w:r w:rsidR="001F21AB" w:rsidRPr="001F21AB">
              <w:rPr>
                <w:color w:val="000000" w:themeColor="text1"/>
              </w:rPr>
              <w:t xml:space="preserve">сюжетно- </w:t>
            </w:r>
            <w:r w:rsidRPr="001F21AB">
              <w:rPr>
                <w:color w:val="000000" w:themeColor="text1"/>
              </w:rPr>
              <w:t>ролевой, режиссерской, с правилом)</w:t>
            </w:r>
            <w:r w:rsidR="001F21AB" w:rsidRPr="001F21AB">
              <w:rPr>
                <w:color w:val="000000" w:themeColor="text1"/>
              </w:rPr>
              <w:t xml:space="preserve"> в том числе развивающих игр нового поколения (по теме РП),</w:t>
            </w:r>
            <w:r w:rsidRPr="001F21AB">
              <w:rPr>
                <w:color w:val="000000" w:themeColor="text1"/>
              </w:rPr>
              <w:t xml:space="preserve"> продуктивной</w:t>
            </w:r>
            <w:r w:rsidR="001F21AB" w:rsidRPr="001F21AB">
              <w:rPr>
                <w:color w:val="000000" w:themeColor="text1"/>
              </w:rPr>
              <w:t xml:space="preserve"> деятельности</w:t>
            </w:r>
            <w:r w:rsidRPr="001F21AB">
              <w:rPr>
                <w:color w:val="000000" w:themeColor="text1"/>
              </w:rPr>
              <w:t>; конструирования</w:t>
            </w:r>
            <w:r w:rsidR="001F21AB" w:rsidRPr="001F21AB">
              <w:rPr>
                <w:color w:val="000000" w:themeColor="text1"/>
              </w:rPr>
              <w:t xml:space="preserve"> (</w:t>
            </w:r>
            <w:r w:rsidR="001F21AB" w:rsidRPr="001F21AB">
              <w:rPr>
                <w:color w:val="000000" w:themeColor="text1"/>
                <w:lang w:val="en-US"/>
              </w:rPr>
              <w:t>LEGO</w:t>
            </w:r>
            <w:r w:rsidR="001F21AB" w:rsidRPr="001F21AB">
              <w:rPr>
                <w:color w:val="000000" w:themeColor="text1"/>
              </w:rPr>
              <w:t>)</w:t>
            </w:r>
            <w:r w:rsidRPr="001F21AB">
              <w:rPr>
                <w:color w:val="000000" w:themeColor="text1"/>
              </w:rPr>
              <w:t xml:space="preserve">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Активное использование </w:t>
            </w:r>
            <w:proofErr w:type="spellStart"/>
            <w:r w:rsidRPr="006902C5">
              <w:t>недирективной</w:t>
            </w:r>
            <w:proofErr w:type="spellEnd"/>
            <w:r w:rsidRPr="006902C5"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 w:val="restart"/>
          </w:tcPr>
          <w:p w:rsidR="001F21AB" w:rsidRPr="006902C5" w:rsidRDefault="001F21AB" w:rsidP="005631A8">
            <w:pPr>
              <w:pStyle w:val="Default"/>
            </w:pPr>
            <w:r w:rsidRPr="006902C5">
              <w:t xml:space="preserve">Необходимые умения </w:t>
            </w:r>
          </w:p>
        </w:tc>
        <w:tc>
          <w:tcPr>
            <w:tcW w:w="7511" w:type="dxa"/>
          </w:tcPr>
          <w:p w:rsidR="001F21AB" w:rsidRPr="006902C5" w:rsidRDefault="001F21AB" w:rsidP="005631A8">
            <w:pPr>
              <w:pStyle w:val="Default"/>
            </w:pPr>
            <w:r w:rsidRPr="00D232CC">
              <w:t xml:space="preserve">Организовывать виды деятельности, осуществляемые в раннем и </w:t>
            </w:r>
            <w:r w:rsidRPr="006902C5">
              <w:t xml:space="preserve">дошкольном возрасте: предметная, познавательно-исследовательская, </w:t>
            </w:r>
            <w:r w:rsidRPr="006902C5">
              <w:lastRenderedPageBreak/>
              <w:t xml:space="preserve">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/>
          </w:tcPr>
          <w:p w:rsidR="001F21AB" w:rsidRPr="006902C5" w:rsidRDefault="001F21AB" w:rsidP="005631A8">
            <w:pPr>
              <w:pStyle w:val="Default"/>
            </w:pPr>
          </w:p>
        </w:tc>
        <w:tc>
          <w:tcPr>
            <w:tcW w:w="7511" w:type="dxa"/>
          </w:tcPr>
          <w:p w:rsidR="001F21AB" w:rsidRPr="006902C5" w:rsidRDefault="001F21AB" w:rsidP="005631A8">
            <w:pPr>
              <w:pStyle w:val="Default"/>
            </w:pPr>
            <w:r w:rsidRPr="006902C5"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/>
          </w:tcPr>
          <w:p w:rsidR="001F21AB" w:rsidRPr="006902C5" w:rsidRDefault="001F21AB" w:rsidP="005631A8">
            <w:pPr>
              <w:pStyle w:val="Default"/>
            </w:pPr>
          </w:p>
        </w:tc>
        <w:tc>
          <w:tcPr>
            <w:tcW w:w="7511" w:type="dxa"/>
          </w:tcPr>
          <w:p w:rsidR="001F21AB" w:rsidRPr="006902C5" w:rsidRDefault="001F21AB" w:rsidP="005631A8">
            <w:pPr>
              <w:pStyle w:val="Default"/>
            </w:pPr>
            <w:r w:rsidRPr="006902C5"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902C5">
              <w:t>сформированности</w:t>
            </w:r>
            <w:proofErr w:type="spellEnd"/>
            <w:r w:rsidRPr="006902C5">
              <w:t xml:space="preserve"> у них качеств, необходимых для дальнейшего обучения и развития </w:t>
            </w:r>
            <w:proofErr w:type="gramStart"/>
            <w:r w:rsidRPr="006902C5">
              <w:t>на</w:t>
            </w:r>
            <w:proofErr w:type="gramEnd"/>
            <w:r w:rsidRPr="006902C5">
              <w:t xml:space="preserve"> следующих </w:t>
            </w:r>
          </w:p>
          <w:p w:rsidR="001F21AB" w:rsidRPr="006902C5" w:rsidRDefault="001F21AB" w:rsidP="005631A8">
            <w:pPr>
              <w:pStyle w:val="Default"/>
            </w:pPr>
            <w:proofErr w:type="gramStart"/>
            <w:r w:rsidRPr="006902C5">
              <w:t>уровнях</w:t>
            </w:r>
            <w:proofErr w:type="gramEnd"/>
            <w:r w:rsidRPr="006902C5">
              <w:t xml:space="preserve"> обучения </w:t>
            </w:r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/>
          </w:tcPr>
          <w:p w:rsidR="001F21AB" w:rsidRPr="006902C5" w:rsidRDefault="001F21AB" w:rsidP="005631A8">
            <w:pPr>
              <w:pStyle w:val="Default"/>
            </w:pPr>
          </w:p>
        </w:tc>
        <w:tc>
          <w:tcPr>
            <w:tcW w:w="7511" w:type="dxa"/>
          </w:tcPr>
          <w:p w:rsidR="001F21AB" w:rsidRPr="006902C5" w:rsidRDefault="001F21AB" w:rsidP="005631A8">
            <w:pPr>
              <w:pStyle w:val="Default"/>
            </w:pPr>
            <w:r w:rsidRPr="006902C5">
              <w:t xml:space="preserve">Владеть всеми видами развивающих деятельностей дошкольника (игровой, продуктивной, познавательно-исследовательской) </w:t>
            </w:r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/>
          </w:tcPr>
          <w:p w:rsidR="001F21AB" w:rsidRPr="006902C5" w:rsidRDefault="001F21AB" w:rsidP="005631A8">
            <w:pPr>
              <w:pStyle w:val="Default"/>
            </w:pPr>
          </w:p>
        </w:tc>
        <w:tc>
          <w:tcPr>
            <w:tcW w:w="7511" w:type="dxa"/>
          </w:tcPr>
          <w:p w:rsidR="001F21AB" w:rsidRPr="006902C5" w:rsidRDefault="001F21AB" w:rsidP="005631A8">
            <w:pPr>
              <w:pStyle w:val="Default"/>
            </w:pPr>
            <w:r w:rsidRPr="006902C5"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/>
          </w:tcPr>
          <w:p w:rsidR="001F21AB" w:rsidRPr="006902C5" w:rsidRDefault="001F21AB" w:rsidP="005631A8">
            <w:pPr>
              <w:pStyle w:val="Default"/>
            </w:pPr>
          </w:p>
        </w:tc>
        <w:tc>
          <w:tcPr>
            <w:tcW w:w="7511" w:type="dxa"/>
          </w:tcPr>
          <w:p w:rsidR="001F21AB" w:rsidRPr="006902C5" w:rsidRDefault="001F21AB" w:rsidP="005631A8">
            <w:pPr>
              <w:pStyle w:val="Default"/>
            </w:pPr>
            <w:proofErr w:type="gramStart"/>
            <w:r w:rsidRPr="006902C5">
              <w:t xml:space="preserve">Владеть </w:t>
            </w:r>
            <w:proofErr w:type="spellStart"/>
            <w:r w:rsidRPr="006902C5">
              <w:t>ИКТ-компетентностями</w:t>
            </w:r>
            <w:proofErr w:type="spellEnd"/>
            <w:r w:rsidRPr="006902C5"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1F21AB" w:rsidRPr="006902C5" w:rsidTr="005631A8">
        <w:trPr>
          <w:trHeight w:val="555"/>
        </w:trPr>
        <w:tc>
          <w:tcPr>
            <w:tcW w:w="1951" w:type="dxa"/>
            <w:vMerge/>
          </w:tcPr>
          <w:p w:rsidR="001F21AB" w:rsidRPr="006902C5" w:rsidRDefault="001F21AB" w:rsidP="005631A8">
            <w:pPr>
              <w:pStyle w:val="Default"/>
            </w:pPr>
          </w:p>
        </w:tc>
        <w:tc>
          <w:tcPr>
            <w:tcW w:w="7511" w:type="dxa"/>
          </w:tcPr>
          <w:p w:rsidR="001F21AB" w:rsidRPr="001F21AB" w:rsidRDefault="001F21AB" w:rsidP="005631A8">
            <w:pPr>
              <w:pStyle w:val="Default"/>
            </w:pPr>
            <w:r w:rsidRPr="001F21AB">
              <w:t>Действовать в нестандартной ситуации, нести ответственность за принятые решения. Работать в команде.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 w:val="restart"/>
          </w:tcPr>
          <w:p w:rsidR="006902C5" w:rsidRPr="006902C5" w:rsidRDefault="006902C5" w:rsidP="005631A8">
            <w:pPr>
              <w:pStyle w:val="Default"/>
            </w:pPr>
            <w:r w:rsidRPr="006902C5">
              <w:t>Необходимые знания</w:t>
            </w: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pStyle w:val="Default"/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Основные психологические подходы: культурно-исторический, </w:t>
            </w:r>
            <w:proofErr w:type="spellStart"/>
            <w:r w:rsidRPr="006902C5">
              <w:t>деятельностный</w:t>
            </w:r>
            <w:proofErr w:type="spellEnd"/>
            <w:r w:rsidRPr="006902C5"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pStyle w:val="Default"/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Общие закономерности развития ребенка в раннем и дошкольном возрасте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pStyle w:val="Default"/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pStyle w:val="Default"/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6902C5" w:rsidRPr="006902C5" w:rsidTr="006902C5">
        <w:trPr>
          <w:trHeight w:val="240"/>
        </w:trPr>
        <w:tc>
          <w:tcPr>
            <w:tcW w:w="1951" w:type="dxa"/>
            <w:vMerge/>
          </w:tcPr>
          <w:p w:rsidR="006902C5" w:rsidRPr="006902C5" w:rsidRDefault="006902C5" w:rsidP="005631A8">
            <w:pPr>
              <w:pStyle w:val="Default"/>
            </w:pP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Современные тенденции развития дошкольного образования </w:t>
            </w:r>
          </w:p>
        </w:tc>
      </w:tr>
      <w:tr w:rsidR="006902C5" w:rsidRPr="006902C5" w:rsidTr="005631A8">
        <w:trPr>
          <w:trHeight w:val="555"/>
        </w:trPr>
        <w:tc>
          <w:tcPr>
            <w:tcW w:w="195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Другие характеристики </w:t>
            </w:r>
          </w:p>
        </w:tc>
        <w:tc>
          <w:tcPr>
            <w:tcW w:w="7511" w:type="dxa"/>
          </w:tcPr>
          <w:p w:rsidR="006902C5" w:rsidRPr="006902C5" w:rsidRDefault="006902C5" w:rsidP="005631A8">
            <w:pPr>
              <w:pStyle w:val="Default"/>
            </w:pPr>
            <w:r w:rsidRPr="006902C5"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6902C5" w:rsidRPr="006902C5" w:rsidRDefault="006902C5" w:rsidP="006902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C5" w:rsidRPr="008327F8" w:rsidRDefault="006902C5" w:rsidP="008327F8">
      <w:pPr>
        <w:shd w:val="clear" w:color="auto" w:fill="FFFFFF"/>
        <w:ind w:right="18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327F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4. Требования к квалификации</w:t>
      </w:r>
    </w:p>
    <w:p w:rsidR="006902C5" w:rsidRPr="000904CE" w:rsidRDefault="006902C5" w:rsidP="000904CE">
      <w:pPr>
        <w:shd w:val="clear" w:color="auto" w:fill="FFFFFF"/>
        <w:ind w:left="22" w:right="1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4.1. </w:t>
      </w:r>
      <w:r w:rsidRPr="006902C5">
        <w:rPr>
          <w:rFonts w:ascii="Times New Roman" w:eastAsia="Times New Roman" w:hAnsi="Times New Roman" w:cs="Times New Roman"/>
          <w:sz w:val="24"/>
          <w:szCs w:val="24"/>
        </w:rPr>
        <w:t>Соблюдать «Порядок проведения аттестации педагогических работников организаций, осуществляющих образовательную деятельность</w:t>
      </w:r>
      <w:r w:rsidRPr="006902C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6902C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r w:rsidRPr="006902C5">
        <w:rPr>
          <w:rFonts w:ascii="Times New Roman" w:eastAsia="Times New Roman" w:hAnsi="Times New Roman" w:cs="Times New Roman"/>
          <w:kern w:val="36"/>
          <w:sz w:val="24"/>
          <w:szCs w:val="24"/>
        </w:rPr>
        <w:t>от 7 апреля 2014 г. № 276.</w:t>
      </w:r>
    </w:p>
    <w:p w:rsidR="00845320" w:rsidRPr="006902C5" w:rsidRDefault="00845320" w:rsidP="008453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090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об организации разработчике </w:t>
      </w:r>
      <w:r w:rsidRPr="006902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0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корпоративного </w:t>
      </w:r>
      <w:proofErr w:type="spellStart"/>
      <w:r w:rsidR="00090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стандара</w:t>
      </w:r>
      <w:proofErr w:type="spellEnd"/>
    </w:p>
    <w:p w:rsidR="00845320" w:rsidRPr="006902C5" w:rsidRDefault="00845320" w:rsidP="00845320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5848"/>
      </w:tblGrid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Муниципальное бюджетное дошкольное образовательное учреждение </w:t>
            </w:r>
            <w:proofErr w:type="spellStart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Курагинский</w:t>
            </w:r>
            <w:proofErr w:type="spellEnd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детский сад № 7 «Рябинка» комбинированного вида (МБДОУ детский сад № 7)</w:t>
            </w:r>
          </w:p>
        </w:tc>
      </w:tr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Елена </w:t>
            </w:r>
            <w:proofErr w:type="spellStart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МихайловнаБукрина</w:t>
            </w:r>
            <w:proofErr w:type="spellEnd"/>
          </w:p>
        </w:tc>
      </w:tr>
      <w:tr w:rsidR="00845320" w:rsidRPr="006902C5" w:rsidTr="00845320">
        <w:trPr>
          <w:trHeight w:val="591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autoSpaceDE w:val="0"/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662910,</w:t>
            </w:r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Курагинскийрайон</w:t>
            </w:r>
            <w:proofErr w:type="spellEnd"/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рп</w:t>
            </w:r>
            <w:proofErr w:type="spellEnd"/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. Курагино, улица Ленина,  2.</w:t>
            </w:r>
          </w:p>
        </w:tc>
      </w:tr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8 (391-36) 2-20-28</w:t>
            </w:r>
          </w:p>
        </w:tc>
      </w:tr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FF796A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45320" w:rsidRPr="00690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biglena</w:t>
              </w:r>
              <w:r w:rsidR="00845320" w:rsidRPr="00690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845320" w:rsidRPr="00690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45320" w:rsidRPr="00690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5320" w:rsidRPr="00690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45320"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сайт  </w:t>
            </w:r>
            <w:hyperlink r:id="rId7" w:tgtFrame="_blank" w:history="1">
              <w:r w:rsidR="00845320" w:rsidRPr="006902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http://r-mbdou.narod2.ru</w:t>
              </w:r>
            </w:hyperlink>
          </w:p>
        </w:tc>
      </w:tr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 администрации </w:t>
            </w:r>
            <w:proofErr w:type="spellStart"/>
            <w:r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</w:t>
            </w:r>
          </w:p>
        </w:tc>
      </w:tr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31.12.1998г.</w:t>
            </w:r>
          </w:p>
        </w:tc>
      </w:tr>
      <w:tr w:rsidR="00845320" w:rsidRPr="006902C5" w:rsidTr="00845320"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gramStart"/>
            <w:r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9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№0000854 от 20.10.2011г., регистрационный №6154-л, срок действия лицензии – бессрочно.</w:t>
            </w:r>
          </w:p>
        </w:tc>
      </w:tr>
      <w:tr w:rsidR="00845320" w:rsidRPr="006902C5" w:rsidTr="00845320">
        <w:tc>
          <w:tcPr>
            <w:tcW w:w="330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320" w:rsidRPr="006902C5" w:rsidRDefault="00845320" w:rsidP="000904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Муниципальное бюджетное дошкольное образовательное учреждение </w:t>
      </w:r>
      <w:proofErr w:type="spellStart"/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Курагинский</w:t>
      </w:r>
      <w:proofErr w:type="spellEnd"/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детский сад № 7 «Рябинка» (далее – детский сад) расположено в жилом районе поселка вдали от производящих</w:t>
      </w:r>
      <w:r w:rsidR="00C534E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предприятий и торговых мест. Здание детского сада построено по типовому проекту.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Проектная наполняемость на 130 мест. Общая площадь здания 1436,4 кв. м, из них площадь</w:t>
      </w:r>
      <w:r w:rsidR="00C534E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помещений, используемых непосредственно для нужд образовательного процесса, 878,5кв. м.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Цель деятельности детского сада – осуществление образовательной деятельности по</w:t>
      </w:r>
      <w:r w:rsidR="00C534E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реализации образовательных программ дошкольного образования.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Предметом деятельности Детского сада является формирование общей культуры, развитие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физических, интеллектуальных, нравственных, эстетических и личностных качеств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, 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предпосылок учебной деятельности, сохранение и укрепление здоровья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воспитанников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Режим работы Детского сада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Рабочая неделя – пятидневная, с понедельника по пятницу. Длительность пребывания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детей в группах – 10,5 часов. Режим работы групп – с 7:30 до 18:00.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b/>
          <w:bCs/>
          <w:sz w:val="24"/>
          <w:szCs w:val="24"/>
        </w:rPr>
        <w:t>II. Система управления организации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Управление детским садом осуществляется в соответствии с действующим</w:t>
      </w:r>
      <w:r w:rsidR="00C534E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законодательством и уставом детского сада.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Управление детским садом строится на принципах единоначалия и коллегиальности.</w:t>
      </w:r>
      <w:r w:rsidRPr="006902C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Коллегиальными органами управления являются: Общее родительское собрание, 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Совет педагогов, общее собрание работников. Единоличным исполнительным органом является</w:t>
      </w:r>
      <w:r w:rsidR="00C534E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руководитель – заведующий.</w:t>
      </w:r>
    </w:p>
    <w:p w:rsidR="00845320" w:rsidRPr="006902C5" w:rsidRDefault="00845320" w:rsidP="0084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5">
        <w:rPr>
          <w:rFonts w:ascii="Times New Roman" w:eastAsia="Times New Roman" w:hAnsi="Times New Roman" w:cs="Times New Roman"/>
          <w:iCs/>
          <w:sz w:val="24"/>
          <w:szCs w:val="24"/>
        </w:rPr>
        <w:t>Органы управления, действующие в детском саду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6946"/>
      </w:tblGrid>
      <w:tr w:rsidR="00845320" w:rsidRPr="006902C5" w:rsidTr="000904CE">
        <w:trPr>
          <w:trHeight w:val="3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  <w:r w:rsidR="000904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</w:tr>
      <w:tr w:rsidR="00845320" w:rsidRPr="006902C5" w:rsidTr="005631A8">
        <w:trPr>
          <w:trHeight w:val="140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Контролирует работу и </w:t>
            </w:r>
            <w:proofErr w:type="spellStart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обеспечиваетэффективное</w:t>
            </w:r>
            <w:proofErr w:type="spellEnd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взаимодействие структурных подразделений организации, 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утверждает штатное расписание, отчетные документ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ы 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организации, осуществляет общее руководство Детским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садом</w:t>
            </w:r>
          </w:p>
        </w:tc>
      </w:tr>
      <w:tr w:rsidR="00845320" w:rsidRPr="006902C5" w:rsidTr="005631A8">
        <w:trPr>
          <w:trHeight w:val="1405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Общее родительское собрание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autoSpaceDE w:val="0"/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- совместная работа родительской общественности и МБДОУ по реализации государственной  политики в области дошкольного образования;</w:t>
            </w:r>
          </w:p>
          <w:p w:rsidR="00845320" w:rsidRPr="006902C5" w:rsidRDefault="00845320" w:rsidP="000904CE">
            <w:pPr>
              <w:autoSpaceDE w:val="0"/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-  рассмотрение и обсуждение основных направлений развития МБДОУ;</w:t>
            </w:r>
          </w:p>
          <w:p w:rsidR="00845320" w:rsidRPr="006902C5" w:rsidRDefault="00845320" w:rsidP="000904CE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- обсуждение вопросов, касающихся улучшения материально-технической базы МБДОУ;</w:t>
            </w:r>
          </w:p>
          <w:p w:rsidR="00845320" w:rsidRPr="006902C5" w:rsidRDefault="00845320" w:rsidP="000904CE">
            <w:pPr>
              <w:autoSpaceDE w:val="0"/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обсуждение и утверждение дополнительных платных услуг в МБДОУ;</w:t>
            </w:r>
          </w:p>
          <w:p w:rsidR="00845320" w:rsidRPr="006902C5" w:rsidRDefault="00845320" w:rsidP="000904CE">
            <w:pPr>
              <w:autoSpaceDE w:val="0"/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 CYR" w:hAnsi="Times New Roman" w:cs="Times New Roman"/>
                <w:sz w:val="24"/>
                <w:szCs w:val="24"/>
              </w:rPr>
              <w:t>- 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</w:t>
            </w:r>
          </w:p>
        </w:tc>
      </w:tr>
      <w:tr w:rsidR="00845320" w:rsidRPr="006902C5" w:rsidTr="005631A8">
        <w:trPr>
          <w:trHeight w:val="1405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 педагогов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деятельностью Детского сада, в том числе рассматривает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вопросы: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развития образовательных услуг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регламентации образовательных отношений;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разработки образовательных программ;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выбора учебников, учебных пособий, средств обучения и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материально-технического обеспечения образовательного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процесса;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аттестации, повышении квалификации педагогических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работников;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845320" w:rsidRPr="006902C5" w:rsidTr="005631A8">
        <w:trPr>
          <w:trHeight w:val="528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работников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Реализует право работников участвовать в управлении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организацией, в том числе: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участвовать в разработке и принятии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коллективного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договора, Правил трудового распорядка, изменений и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дополнений к ним;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принимать локальные акты, которые регламентируют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деятельность образовательной организации и связаны </w:t>
            </w:r>
            <w:proofErr w:type="gramStart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правами и обязанностями работников;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разрешать конфликтные ситуации между работниками и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администрацией образовательной организации;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вносить предложения по корректировке плана мероприятий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организации, совершенствованию ее работы и развитию</w:t>
            </w: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845320" w:rsidRPr="006902C5" w:rsidRDefault="00845320" w:rsidP="00090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материальной базы</w:t>
            </w:r>
          </w:p>
        </w:tc>
      </w:tr>
    </w:tbl>
    <w:p w:rsidR="00845320" w:rsidRPr="006902C5" w:rsidRDefault="00845320" w:rsidP="000904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5320" w:rsidRPr="006902C5" w:rsidSect="008C1D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D54"/>
    <w:multiLevelType w:val="multilevel"/>
    <w:tmpl w:val="421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05A06"/>
    <w:multiLevelType w:val="multilevel"/>
    <w:tmpl w:val="A9E2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B7712A"/>
    <w:multiLevelType w:val="hybridMultilevel"/>
    <w:tmpl w:val="A4C47D62"/>
    <w:lvl w:ilvl="0" w:tplc="450C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320"/>
    <w:rsid w:val="000904CE"/>
    <w:rsid w:val="001F21AB"/>
    <w:rsid w:val="002A6B83"/>
    <w:rsid w:val="004248F4"/>
    <w:rsid w:val="0042793D"/>
    <w:rsid w:val="005631A8"/>
    <w:rsid w:val="005D2364"/>
    <w:rsid w:val="006902C5"/>
    <w:rsid w:val="006E57EB"/>
    <w:rsid w:val="008327F8"/>
    <w:rsid w:val="00834387"/>
    <w:rsid w:val="00845320"/>
    <w:rsid w:val="008C1DEF"/>
    <w:rsid w:val="00905F7C"/>
    <w:rsid w:val="009618AE"/>
    <w:rsid w:val="00A57CF8"/>
    <w:rsid w:val="00A661FD"/>
    <w:rsid w:val="00B743DD"/>
    <w:rsid w:val="00BD7727"/>
    <w:rsid w:val="00C534E5"/>
    <w:rsid w:val="00C85AF5"/>
    <w:rsid w:val="00E133CA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320"/>
    <w:rPr>
      <w:color w:val="0000FF"/>
      <w:u w:val="single"/>
    </w:rPr>
  </w:style>
  <w:style w:type="paragraph" w:customStyle="1" w:styleId="Default">
    <w:name w:val="Default"/>
    <w:rsid w:val="00845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B743DD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-mbdou.narod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lena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2019-03-13T03:13:00Z</cp:lastPrinted>
  <dcterms:created xsi:type="dcterms:W3CDTF">2019-02-06T01:51:00Z</dcterms:created>
  <dcterms:modified xsi:type="dcterms:W3CDTF">2019-03-13T03:32:00Z</dcterms:modified>
</cp:coreProperties>
</file>