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63" w:rsidRDefault="004F7963" w:rsidP="009A613A">
      <w:pPr>
        <w:shd w:val="clear" w:color="auto" w:fill="FFFFFF"/>
        <w:tabs>
          <w:tab w:val="left" w:leader="underscore" w:pos="-3235"/>
          <w:tab w:val="left" w:leader="dot" w:pos="-2822"/>
          <w:tab w:val="left" w:pos="-1949"/>
          <w:tab w:val="left" w:leader="underscore" w:pos="-1354"/>
          <w:tab w:val="left" w:pos="720"/>
        </w:tabs>
        <w:spacing w:line="216" w:lineRule="exact"/>
        <w:ind w:left="720"/>
        <w:jc w:val="right"/>
        <w:rPr>
          <w:rFonts w:eastAsia="Times New Roman"/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711B2FB" wp14:editId="3D0C1602">
            <wp:simplePos x="0" y="0"/>
            <wp:positionH relativeFrom="column">
              <wp:posOffset>2833370</wp:posOffset>
            </wp:positionH>
            <wp:positionV relativeFrom="paragraph">
              <wp:posOffset>93980</wp:posOffset>
            </wp:positionV>
            <wp:extent cx="4829175" cy="691832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691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963" w:rsidRDefault="004F7963" w:rsidP="009A613A">
      <w:pPr>
        <w:shd w:val="clear" w:color="auto" w:fill="FFFFFF"/>
        <w:tabs>
          <w:tab w:val="left" w:leader="underscore" w:pos="-3235"/>
          <w:tab w:val="left" w:leader="dot" w:pos="-2822"/>
          <w:tab w:val="left" w:pos="-1949"/>
          <w:tab w:val="left" w:leader="underscore" w:pos="-1354"/>
          <w:tab w:val="left" w:pos="720"/>
        </w:tabs>
        <w:spacing w:line="216" w:lineRule="exact"/>
        <w:ind w:left="720"/>
        <w:jc w:val="right"/>
        <w:rPr>
          <w:rFonts w:eastAsia="Times New Roman"/>
          <w:sz w:val="24"/>
          <w:szCs w:val="24"/>
        </w:rPr>
      </w:pPr>
    </w:p>
    <w:p w:rsidR="004F7963" w:rsidRDefault="004F7963" w:rsidP="009A613A">
      <w:pPr>
        <w:shd w:val="clear" w:color="auto" w:fill="FFFFFF"/>
        <w:tabs>
          <w:tab w:val="left" w:leader="underscore" w:pos="-3235"/>
          <w:tab w:val="left" w:leader="dot" w:pos="-2822"/>
          <w:tab w:val="left" w:pos="-1949"/>
          <w:tab w:val="left" w:leader="underscore" w:pos="-1354"/>
          <w:tab w:val="left" w:pos="720"/>
        </w:tabs>
        <w:spacing w:line="216" w:lineRule="exact"/>
        <w:ind w:left="720"/>
        <w:jc w:val="right"/>
        <w:rPr>
          <w:rFonts w:eastAsia="Times New Roman"/>
          <w:sz w:val="24"/>
          <w:szCs w:val="24"/>
        </w:rPr>
      </w:pPr>
    </w:p>
    <w:p w:rsidR="004F7963" w:rsidRDefault="004F7963" w:rsidP="009A613A">
      <w:pPr>
        <w:shd w:val="clear" w:color="auto" w:fill="FFFFFF"/>
        <w:tabs>
          <w:tab w:val="left" w:leader="underscore" w:pos="-3235"/>
          <w:tab w:val="left" w:leader="dot" w:pos="-2822"/>
          <w:tab w:val="left" w:pos="-1949"/>
          <w:tab w:val="left" w:leader="underscore" w:pos="-1354"/>
          <w:tab w:val="left" w:pos="720"/>
        </w:tabs>
        <w:spacing w:line="216" w:lineRule="exact"/>
        <w:ind w:left="720"/>
        <w:jc w:val="right"/>
        <w:rPr>
          <w:rFonts w:eastAsia="Times New Roman"/>
          <w:sz w:val="24"/>
          <w:szCs w:val="24"/>
        </w:rPr>
      </w:pPr>
    </w:p>
    <w:p w:rsidR="004F7963" w:rsidRDefault="004F7963" w:rsidP="009A613A">
      <w:pPr>
        <w:shd w:val="clear" w:color="auto" w:fill="FFFFFF"/>
        <w:tabs>
          <w:tab w:val="left" w:leader="underscore" w:pos="-3235"/>
          <w:tab w:val="left" w:leader="dot" w:pos="-2822"/>
          <w:tab w:val="left" w:pos="-1949"/>
          <w:tab w:val="left" w:leader="underscore" w:pos="-1354"/>
          <w:tab w:val="left" w:pos="720"/>
        </w:tabs>
        <w:spacing w:line="216" w:lineRule="exact"/>
        <w:ind w:left="720"/>
        <w:jc w:val="right"/>
        <w:rPr>
          <w:rFonts w:eastAsia="Times New Roman"/>
          <w:sz w:val="24"/>
          <w:szCs w:val="24"/>
        </w:rPr>
      </w:pPr>
    </w:p>
    <w:p w:rsidR="004F7963" w:rsidRDefault="004F7963" w:rsidP="009A613A">
      <w:pPr>
        <w:shd w:val="clear" w:color="auto" w:fill="FFFFFF"/>
        <w:tabs>
          <w:tab w:val="left" w:leader="underscore" w:pos="-3235"/>
          <w:tab w:val="left" w:leader="dot" w:pos="-2822"/>
          <w:tab w:val="left" w:pos="-1949"/>
          <w:tab w:val="left" w:leader="underscore" w:pos="-1354"/>
          <w:tab w:val="left" w:pos="720"/>
        </w:tabs>
        <w:spacing w:line="216" w:lineRule="exact"/>
        <w:ind w:left="720"/>
        <w:jc w:val="right"/>
        <w:rPr>
          <w:rFonts w:eastAsia="Times New Roman"/>
          <w:sz w:val="24"/>
          <w:szCs w:val="24"/>
        </w:rPr>
      </w:pPr>
    </w:p>
    <w:p w:rsidR="004F7963" w:rsidRDefault="004F7963" w:rsidP="009A613A">
      <w:pPr>
        <w:shd w:val="clear" w:color="auto" w:fill="FFFFFF"/>
        <w:tabs>
          <w:tab w:val="left" w:leader="underscore" w:pos="-3235"/>
          <w:tab w:val="left" w:leader="dot" w:pos="-2822"/>
          <w:tab w:val="left" w:pos="-1949"/>
          <w:tab w:val="left" w:leader="underscore" w:pos="-1354"/>
          <w:tab w:val="left" w:pos="720"/>
        </w:tabs>
        <w:spacing w:line="216" w:lineRule="exact"/>
        <w:ind w:left="720"/>
        <w:jc w:val="right"/>
        <w:rPr>
          <w:rFonts w:eastAsia="Times New Roman"/>
          <w:sz w:val="24"/>
          <w:szCs w:val="24"/>
        </w:rPr>
      </w:pPr>
    </w:p>
    <w:p w:rsidR="004F7963" w:rsidRDefault="004F7963" w:rsidP="009A613A">
      <w:pPr>
        <w:shd w:val="clear" w:color="auto" w:fill="FFFFFF"/>
        <w:tabs>
          <w:tab w:val="left" w:leader="underscore" w:pos="-3235"/>
          <w:tab w:val="left" w:leader="dot" w:pos="-2822"/>
          <w:tab w:val="left" w:pos="-1949"/>
          <w:tab w:val="left" w:leader="underscore" w:pos="-1354"/>
          <w:tab w:val="left" w:pos="720"/>
        </w:tabs>
        <w:spacing w:line="216" w:lineRule="exact"/>
        <w:ind w:left="720"/>
        <w:jc w:val="right"/>
        <w:rPr>
          <w:rFonts w:eastAsia="Times New Roman"/>
          <w:sz w:val="24"/>
          <w:szCs w:val="24"/>
        </w:rPr>
      </w:pPr>
    </w:p>
    <w:p w:rsidR="004F7963" w:rsidRDefault="004F7963" w:rsidP="009A613A">
      <w:pPr>
        <w:shd w:val="clear" w:color="auto" w:fill="FFFFFF"/>
        <w:tabs>
          <w:tab w:val="left" w:leader="underscore" w:pos="-3235"/>
          <w:tab w:val="left" w:leader="dot" w:pos="-2822"/>
          <w:tab w:val="left" w:pos="-1949"/>
          <w:tab w:val="left" w:leader="underscore" w:pos="-1354"/>
          <w:tab w:val="left" w:pos="720"/>
        </w:tabs>
        <w:spacing w:line="216" w:lineRule="exact"/>
        <w:ind w:left="720"/>
        <w:jc w:val="right"/>
        <w:rPr>
          <w:rFonts w:eastAsia="Times New Roman"/>
          <w:sz w:val="24"/>
          <w:szCs w:val="24"/>
        </w:rPr>
      </w:pPr>
    </w:p>
    <w:p w:rsidR="004F7963" w:rsidRDefault="004F7963" w:rsidP="009A613A">
      <w:pPr>
        <w:shd w:val="clear" w:color="auto" w:fill="FFFFFF"/>
        <w:tabs>
          <w:tab w:val="left" w:leader="underscore" w:pos="-3235"/>
          <w:tab w:val="left" w:leader="dot" w:pos="-2822"/>
          <w:tab w:val="left" w:pos="-1949"/>
          <w:tab w:val="left" w:leader="underscore" w:pos="-1354"/>
          <w:tab w:val="left" w:pos="720"/>
        </w:tabs>
        <w:spacing w:line="216" w:lineRule="exact"/>
        <w:ind w:left="720"/>
        <w:jc w:val="right"/>
        <w:rPr>
          <w:rFonts w:eastAsia="Times New Roman"/>
          <w:sz w:val="24"/>
          <w:szCs w:val="24"/>
        </w:rPr>
      </w:pPr>
    </w:p>
    <w:p w:rsidR="004F7963" w:rsidRDefault="004F7963" w:rsidP="009A613A">
      <w:pPr>
        <w:shd w:val="clear" w:color="auto" w:fill="FFFFFF"/>
        <w:tabs>
          <w:tab w:val="left" w:leader="underscore" w:pos="-3235"/>
          <w:tab w:val="left" w:leader="dot" w:pos="-2822"/>
          <w:tab w:val="left" w:pos="-1949"/>
          <w:tab w:val="left" w:leader="underscore" w:pos="-1354"/>
          <w:tab w:val="left" w:pos="720"/>
        </w:tabs>
        <w:spacing w:line="216" w:lineRule="exact"/>
        <w:ind w:left="720"/>
        <w:jc w:val="right"/>
        <w:rPr>
          <w:rFonts w:eastAsia="Times New Roman"/>
          <w:sz w:val="24"/>
          <w:szCs w:val="24"/>
        </w:rPr>
      </w:pPr>
    </w:p>
    <w:p w:rsidR="004F7963" w:rsidRDefault="004F7963" w:rsidP="009A613A">
      <w:pPr>
        <w:shd w:val="clear" w:color="auto" w:fill="FFFFFF"/>
        <w:tabs>
          <w:tab w:val="left" w:leader="underscore" w:pos="-3235"/>
          <w:tab w:val="left" w:leader="dot" w:pos="-2822"/>
          <w:tab w:val="left" w:pos="-1949"/>
          <w:tab w:val="left" w:leader="underscore" w:pos="-1354"/>
          <w:tab w:val="left" w:pos="720"/>
        </w:tabs>
        <w:spacing w:line="216" w:lineRule="exact"/>
        <w:ind w:left="720"/>
        <w:jc w:val="right"/>
        <w:rPr>
          <w:rFonts w:eastAsia="Times New Roman"/>
          <w:sz w:val="24"/>
          <w:szCs w:val="24"/>
        </w:rPr>
      </w:pPr>
    </w:p>
    <w:p w:rsidR="004F7963" w:rsidRDefault="004F7963" w:rsidP="009A613A">
      <w:pPr>
        <w:shd w:val="clear" w:color="auto" w:fill="FFFFFF"/>
        <w:tabs>
          <w:tab w:val="left" w:leader="underscore" w:pos="-3235"/>
          <w:tab w:val="left" w:leader="dot" w:pos="-2822"/>
          <w:tab w:val="left" w:pos="-1949"/>
          <w:tab w:val="left" w:leader="underscore" w:pos="-1354"/>
          <w:tab w:val="left" w:pos="720"/>
        </w:tabs>
        <w:spacing w:line="216" w:lineRule="exact"/>
        <w:ind w:left="720"/>
        <w:jc w:val="right"/>
        <w:rPr>
          <w:rFonts w:eastAsia="Times New Roman"/>
          <w:sz w:val="24"/>
          <w:szCs w:val="24"/>
        </w:rPr>
      </w:pPr>
    </w:p>
    <w:p w:rsidR="004F7963" w:rsidRDefault="004F7963" w:rsidP="009A613A">
      <w:pPr>
        <w:shd w:val="clear" w:color="auto" w:fill="FFFFFF"/>
        <w:tabs>
          <w:tab w:val="left" w:leader="underscore" w:pos="-3235"/>
          <w:tab w:val="left" w:leader="dot" w:pos="-2822"/>
          <w:tab w:val="left" w:pos="-1949"/>
          <w:tab w:val="left" w:leader="underscore" w:pos="-1354"/>
          <w:tab w:val="left" w:pos="720"/>
        </w:tabs>
        <w:spacing w:line="216" w:lineRule="exact"/>
        <w:ind w:left="720"/>
        <w:jc w:val="right"/>
        <w:rPr>
          <w:rFonts w:eastAsia="Times New Roman"/>
          <w:sz w:val="24"/>
          <w:szCs w:val="24"/>
        </w:rPr>
      </w:pPr>
    </w:p>
    <w:p w:rsidR="004F7963" w:rsidRDefault="004F7963" w:rsidP="009A613A">
      <w:pPr>
        <w:shd w:val="clear" w:color="auto" w:fill="FFFFFF"/>
        <w:tabs>
          <w:tab w:val="left" w:leader="underscore" w:pos="-3235"/>
          <w:tab w:val="left" w:leader="dot" w:pos="-2822"/>
          <w:tab w:val="left" w:pos="-1949"/>
          <w:tab w:val="left" w:leader="underscore" w:pos="-1354"/>
          <w:tab w:val="left" w:pos="720"/>
        </w:tabs>
        <w:spacing w:line="216" w:lineRule="exact"/>
        <w:ind w:left="720"/>
        <w:jc w:val="right"/>
        <w:rPr>
          <w:rFonts w:eastAsia="Times New Roman"/>
          <w:sz w:val="24"/>
          <w:szCs w:val="24"/>
        </w:rPr>
      </w:pPr>
    </w:p>
    <w:p w:rsidR="004F7963" w:rsidRDefault="004F7963" w:rsidP="009A613A">
      <w:pPr>
        <w:shd w:val="clear" w:color="auto" w:fill="FFFFFF"/>
        <w:tabs>
          <w:tab w:val="left" w:leader="underscore" w:pos="-3235"/>
          <w:tab w:val="left" w:leader="dot" w:pos="-2822"/>
          <w:tab w:val="left" w:pos="-1949"/>
          <w:tab w:val="left" w:leader="underscore" w:pos="-1354"/>
          <w:tab w:val="left" w:pos="720"/>
        </w:tabs>
        <w:spacing w:line="216" w:lineRule="exact"/>
        <w:ind w:left="720"/>
        <w:jc w:val="right"/>
        <w:rPr>
          <w:rFonts w:eastAsia="Times New Roman"/>
          <w:sz w:val="24"/>
          <w:szCs w:val="24"/>
        </w:rPr>
      </w:pPr>
    </w:p>
    <w:p w:rsidR="004F7963" w:rsidRDefault="004F7963" w:rsidP="009A613A">
      <w:pPr>
        <w:shd w:val="clear" w:color="auto" w:fill="FFFFFF"/>
        <w:tabs>
          <w:tab w:val="left" w:leader="underscore" w:pos="-3235"/>
          <w:tab w:val="left" w:leader="dot" w:pos="-2822"/>
          <w:tab w:val="left" w:pos="-1949"/>
          <w:tab w:val="left" w:leader="underscore" w:pos="-1354"/>
          <w:tab w:val="left" w:pos="720"/>
        </w:tabs>
        <w:spacing w:line="216" w:lineRule="exact"/>
        <w:ind w:left="720"/>
        <w:jc w:val="right"/>
        <w:rPr>
          <w:rFonts w:eastAsia="Times New Roman"/>
          <w:sz w:val="24"/>
          <w:szCs w:val="24"/>
        </w:rPr>
      </w:pPr>
    </w:p>
    <w:p w:rsidR="004F7963" w:rsidRDefault="004F7963" w:rsidP="009A613A">
      <w:pPr>
        <w:shd w:val="clear" w:color="auto" w:fill="FFFFFF"/>
        <w:tabs>
          <w:tab w:val="left" w:leader="underscore" w:pos="-3235"/>
          <w:tab w:val="left" w:leader="dot" w:pos="-2822"/>
          <w:tab w:val="left" w:pos="-1949"/>
          <w:tab w:val="left" w:leader="underscore" w:pos="-1354"/>
          <w:tab w:val="left" w:pos="720"/>
        </w:tabs>
        <w:spacing w:line="216" w:lineRule="exact"/>
        <w:ind w:left="720"/>
        <w:jc w:val="right"/>
        <w:rPr>
          <w:rFonts w:eastAsia="Times New Roman"/>
          <w:sz w:val="24"/>
          <w:szCs w:val="24"/>
        </w:rPr>
      </w:pPr>
    </w:p>
    <w:p w:rsidR="004F7963" w:rsidRDefault="004F7963" w:rsidP="009A613A">
      <w:pPr>
        <w:shd w:val="clear" w:color="auto" w:fill="FFFFFF"/>
        <w:tabs>
          <w:tab w:val="left" w:leader="underscore" w:pos="-3235"/>
          <w:tab w:val="left" w:leader="dot" w:pos="-2822"/>
          <w:tab w:val="left" w:pos="-1949"/>
          <w:tab w:val="left" w:leader="underscore" w:pos="-1354"/>
          <w:tab w:val="left" w:pos="720"/>
        </w:tabs>
        <w:spacing w:line="216" w:lineRule="exact"/>
        <w:ind w:left="720"/>
        <w:jc w:val="right"/>
        <w:rPr>
          <w:rFonts w:eastAsia="Times New Roman"/>
          <w:sz w:val="24"/>
          <w:szCs w:val="24"/>
        </w:rPr>
      </w:pPr>
    </w:p>
    <w:p w:rsidR="004F7963" w:rsidRDefault="004F7963" w:rsidP="009A613A">
      <w:pPr>
        <w:shd w:val="clear" w:color="auto" w:fill="FFFFFF"/>
        <w:tabs>
          <w:tab w:val="left" w:leader="underscore" w:pos="-3235"/>
          <w:tab w:val="left" w:leader="dot" w:pos="-2822"/>
          <w:tab w:val="left" w:pos="-1949"/>
          <w:tab w:val="left" w:leader="underscore" w:pos="-1354"/>
          <w:tab w:val="left" w:pos="720"/>
        </w:tabs>
        <w:spacing w:line="216" w:lineRule="exact"/>
        <w:ind w:left="720"/>
        <w:jc w:val="right"/>
        <w:rPr>
          <w:rFonts w:eastAsia="Times New Roman"/>
          <w:sz w:val="24"/>
          <w:szCs w:val="24"/>
        </w:rPr>
      </w:pPr>
    </w:p>
    <w:p w:rsidR="004F7963" w:rsidRDefault="004F7963" w:rsidP="009A613A">
      <w:pPr>
        <w:shd w:val="clear" w:color="auto" w:fill="FFFFFF"/>
        <w:tabs>
          <w:tab w:val="left" w:leader="underscore" w:pos="-3235"/>
          <w:tab w:val="left" w:leader="dot" w:pos="-2822"/>
          <w:tab w:val="left" w:pos="-1949"/>
          <w:tab w:val="left" w:leader="underscore" w:pos="-1354"/>
          <w:tab w:val="left" w:pos="720"/>
        </w:tabs>
        <w:spacing w:line="216" w:lineRule="exact"/>
        <w:ind w:left="720"/>
        <w:jc w:val="right"/>
        <w:rPr>
          <w:rFonts w:eastAsia="Times New Roman"/>
          <w:sz w:val="24"/>
          <w:szCs w:val="24"/>
        </w:rPr>
      </w:pPr>
    </w:p>
    <w:p w:rsidR="004F7963" w:rsidRDefault="004F7963" w:rsidP="009A613A">
      <w:pPr>
        <w:shd w:val="clear" w:color="auto" w:fill="FFFFFF"/>
        <w:tabs>
          <w:tab w:val="left" w:leader="underscore" w:pos="-3235"/>
          <w:tab w:val="left" w:leader="dot" w:pos="-2822"/>
          <w:tab w:val="left" w:pos="-1949"/>
          <w:tab w:val="left" w:leader="underscore" w:pos="-1354"/>
          <w:tab w:val="left" w:pos="720"/>
        </w:tabs>
        <w:spacing w:line="216" w:lineRule="exact"/>
        <w:ind w:left="720"/>
        <w:jc w:val="right"/>
        <w:rPr>
          <w:rFonts w:eastAsia="Times New Roman"/>
          <w:sz w:val="24"/>
          <w:szCs w:val="24"/>
        </w:rPr>
      </w:pPr>
    </w:p>
    <w:p w:rsidR="004F7963" w:rsidRDefault="004F7963" w:rsidP="009A613A">
      <w:pPr>
        <w:shd w:val="clear" w:color="auto" w:fill="FFFFFF"/>
        <w:tabs>
          <w:tab w:val="left" w:leader="underscore" w:pos="-3235"/>
          <w:tab w:val="left" w:leader="dot" w:pos="-2822"/>
          <w:tab w:val="left" w:pos="-1949"/>
          <w:tab w:val="left" w:leader="underscore" w:pos="-1354"/>
          <w:tab w:val="left" w:pos="720"/>
        </w:tabs>
        <w:spacing w:line="216" w:lineRule="exact"/>
        <w:ind w:left="720"/>
        <w:jc w:val="right"/>
        <w:rPr>
          <w:rFonts w:eastAsia="Times New Roman"/>
          <w:sz w:val="24"/>
          <w:szCs w:val="24"/>
        </w:rPr>
      </w:pPr>
    </w:p>
    <w:p w:rsidR="004F7963" w:rsidRDefault="004F7963" w:rsidP="009A613A">
      <w:pPr>
        <w:shd w:val="clear" w:color="auto" w:fill="FFFFFF"/>
        <w:tabs>
          <w:tab w:val="left" w:leader="underscore" w:pos="-3235"/>
          <w:tab w:val="left" w:leader="dot" w:pos="-2822"/>
          <w:tab w:val="left" w:pos="-1949"/>
          <w:tab w:val="left" w:leader="underscore" w:pos="-1354"/>
          <w:tab w:val="left" w:pos="720"/>
        </w:tabs>
        <w:spacing w:line="216" w:lineRule="exact"/>
        <w:ind w:left="720"/>
        <w:jc w:val="right"/>
        <w:rPr>
          <w:rFonts w:eastAsia="Times New Roman"/>
          <w:sz w:val="24"/>
          <w:szCs w:val="24"/>
        </w:rPr>
      </w:pPr>
    </w:p>
    <w:p w:rsidR="004F7963" w:rsidRDefault="004F7963" w:rsidP="009A613A">
      <w:pPr>
        <w:shd w:val="clear" w:color="auto" w:fill="FFFFFF"/>
        <w:tabs>
          <w:tab w:val="left" w:leader="underscore" w:pos="-3235"/>
          <w:tab w:val="left" w:leader="dot" w:pos="-2822"/>
          <w:tab w:val="left" w:pos="-1949"/>
          <w:tab w:val="left" w:leader="underscore" w:pos="-1354"/>
          <w:tab w:val="left" w:pos="720"/>
        </w:tabs>
        <w:spacing w:line="216" w:lineRule="exact"/>
        <w:ind w:left="720"/>
        <w:jc w:val="right"/>
        <w:rPr>
          <w:rFonts w:eastAsia="Times New Roman"/>
          <w:sz w:val="24"/>
          <w:szCs w:val="24"/>
        </w:rPr>
      </w:pPr>
    </w:p>
    <w:p w:rsidR="004F7963" w:rsidRDefault="004F7963" w:rsidP="009A613A">
      <w:pPr>
        <w:shd w:val="clear" w:color="auto" w:fill="FFFFFF"/>
        <w:tabs>
          <w:tab w:val="left" w:leader="underscore" w:pos="-3235"/>
          <w:tab w:val="left" w:leader="dot" w:pos="-2822"/>
          <w:tab w:val="left" w:pos="-1949"/>
          <w:tab w:val="left" w:leader="underscore" w:pos="-1354"/>
          <w:tab w:val="left" w:pos="720"/>
        </w:tabs>
        <w:spacing w:line="216" w:lineRule="exact"/>
        <w:ind w:left="720"/>
        <w:jc w:val="right"/>
        <w:rPr>
          <w:rFonts w:eastAsia="Times New Roman"/>
          <w:sz w:val="24"/>
          <w:szCs w:val="24"/>
        </w:rPr>
      </w:pPr>
    </w:p>
    <w:p w:rsidR="004F7963" w:rsidRDefault="004F7963" w:rsidP="009A613A">
      <w:pPr>
        <w:shd w:val="clear" w:color="auto" w:fill="FFFFFF"/>
        <w:tabs>
          <w:tab w:val="left" w:leader="underscore" w:pos="-3235"/>
          <w:tab w:val="left" w:leader="dot" w:pos="-2822"/>
          <w:tab w:val="left" w:pos="-1949"/>
          <w:tab w:val="left" w:leader="underscore" w:pos="-1354"/>
          <w:tab w:val="left" w:pos="720"/>
        </w:tabs>
        <w:spacing w:line="216" w:lineRule="exact"/>
        <w:ind w:left="720"/>
        <w:jc w:val="right"/>
        <w:rPr>
          <w:rFonts w:eastAsia="Times New Roman"/>
          <w:sz w:val="24"/>
          <w:szCs w:val="24"/>
        </w:rPr>
      </w:pPr>
    </w:p>
    <w:p w:rsidR="004F7963" w:rsidRDefault="004F7963" w:rsidP="009A613A">
      <w:pPr>
        <w:shd w:val="clear" w:color="auto" w:fill="FFFFFF"/>
        <w:tabs>
          <w:tab w:val="left" w:leader="underscore" w:pos="-3235"/>
          <w:tab w:val="left" w:leader="dot" w:pos="-2822"/>
          <w:tab w:val="left" w:pos="-1949"/>
          <w:tab w:val="left" w:leader="underscore" w:pos="-1354"/>
          <w:tab w:val="left" w:pos="720"/>
        </w:tabs>
        <w:spacing w:line="216" w:lineRule="exact"/>
        <w:ind w:left="720"/>
        <w:jc w:val="right"/>
        <w:rPr>
          <w:rFonts w:eastAsia="Times New Roman"/>
          <w:sz w:val="24"/>
          <w:szCs w:val="24"/>
        </w:rPr>
      </w:pPr>
    </w:p>
    <w:p w:rsidR="004F7963" w:rsidRDefault="004F7963" w:rsidP="009A613A">
      <w:pPr>
        <w:shd w:val="clear" w:color="auto" w:fill="FFFFFF"/>
        <w:tabs>
          <w:tab w:val="left" w:leader="underscore" w:pos="-3235"/>
          <w:tab w:val="left" w:leader="dot" w:pos="-2822"/>
          <w:tab w:val="left" w:pos="-1949"/>
          <w:tab w:val="left" w:leader="underscore" w:pos="-1354"/>
          <w:tab w:val="left" w:pos="720"/>
        </w:tabs>
        <w:spacing w:line="216" w:lineRule="exact"/>
        <w:ind w:left="720"/>
        <w:jc w:val="right"/>
        <w:rPr>
          <w:rFonts w:eastAsia="Times New Roman"/>
          <w:sz w:val="24"/>
          <w:szCs w:val="24"/>
        </w:rPr>
      </w:pPr>
    </w:p>
    <w:p w:rsidR="004F7963" w:rsidRDefault="004F7963" w:rsidP="009A613A">
      <w:pPr>
        <w:shd w:val="clear" w:color="auto" w:fill="FFFFFF"/>
        <w:tabs>
          <w:tab w:val="left" w:leader="underscore" w:pos="-3235"/>
          <w:tab w:val="left" w:leader="dot" w:pos="-2822"/>
          <w:tab w:val="left" w:pos="-1949"/>
          <w:tab w:val="left" w:leader="underscore" w:pos="-1354"/>
          <w:tab w:val="left" w:pos="720"/>
        </w:tabs>
        <w:spacing w:line="216" w:lineRule="exact"/>
        <w:ind w:left="720"/>
        <w:jc w:val="right"/>
        <w:rPr>
          <w:rFonts w:eastAsia="Times New Roman"/>
          <w:sz w:val="24"/>
          <w:szCs w:val="24"/>
        </w:rPr>
      </w:pPr>
    </w:p>
    <w:p w:rsidR="004F7963" w:rsidRDefault="004F7963" w:rsidP="009A613A">
      <w:pPr>
        <w:shd w:val="clear" w:color="auto" w:fill="FFFFFF"/>
        <w:tabs>
          <w:tab w:val="left" w:leader="underscore" w:pos="-3235"/>
          <w:tab w:val="left" w:leader="dot" w:pos="-2822"/>
          <w:tab w:val="left" w:pos="-1949"/>
          <w:tab w:val="left" w:leader="underscore" w:pos="-1354"/>
          <w:tab w:val="left" w:pos="720"/>
        </w:tabs>
        <w:spacing w:line="216" w:lineRule="exact"/>
        <w:ind w:left="720"/>
        <w:jc w:val="right"/>
        <w:rPr>
          <w:rFonts w:eastAsia="Times New Roman"/>
          <w:sz w:val="24"/>
          <w:szCs w:val="24"/>
        </w:rPr>
      </w:pPr>
    </w:p>
    <w:p w:rsidR="004F7963" w:rsidRDefault="004F7963" w:rsidP="009A613A">
      <w:pPr>
        <w:shd w:val="clear" w:color="auto" w:fill="FFFFFF"/>
        <w:tabs>
          <w:tab w:val="left" w:leader="underscore" w:pos="-3235"/>
          <w:tab w:val="left" w:leader="dot" w:pos="-2822"/>
          <w:tab w:val="left" w:pos="-1949"/>
          <w:tab w:val="left" w:leader="underscore" w:pos="-1354"/>
          <w:tab w:val="left" w:pos="720"/>
        </w:tabs>
        <w:spacing w:line="216" w:lineRule="exact"/>
        <w:ind w:left="720"/>
        <w:jc w:val="right"/>
        <w:rPr>
          <w:rFonts w:eastAsia="Times New Roman"/>
          <w:sz w:val="24"/>
          <w:szCs w:val="24"/>
        </w:rPr>
      </w:pPr>
    </w:p>
    <w:p w:rsidR="004F7963" w:rsidRDefault="004F7963" w:rsidP="009A613A">
      <w:pPr>
        <w:shd w:val="clear" w:color="auto" w:fill="FFFFFF"/>
        <w:tabs>
          <w:tab w:val="left" w:leader="underscore" w:pos="-3235"/>
          <w:tab w:val="left" w:leader="dot" w:pos="-2822"/>
          <w:tab w:val="left" w:pos="-1949"/>
          <w:tab w:val="left" w:leader="underscore" w:pos="-1354"/>
          <w:tab w:val="left" w:pos="720"/>
        </w:tabs>
        <w:spacing w:line="216" w:lineRule="exact"/>
        <w:ind w:left="720"/>
        <w:jc w:val="right"/>
        <w:rPr>
          <w:rFonts w:eastAsia="Times New Roman"/>
          <w:sz w:val="24"/>
          <w:szCs w:val="24"/>
        </w:rPr>
      </w:pPr>
    </w:p>
    <w:p w:rsidR="004F7963" w:rsidRDefault="004F7963" w:rsidP="009A613A">
      <w:pPr>
        <w:shd w:val="clear" w:color="auto" w:fill="FFFFFF"/>
        <w:tabs>
          <w:tab w:val="left" w:leader="underscore" w:pos="-3235"/>
          <w:tab w:val="left" w:leader="dot" w:pos="-2822"/>
          <w:tab w:val="left" w:pos="-1949"/>
          <w:tab w:val="left" w:leader="underscore" w:pos="-1354"/>
          <w:tab w:val="left" w:pos="720"/>
        </w:tabs>
        <w:spacing w:line="216" w:lineRule="exact"/>
        <w:ind w:left="720"/>
        <w:jc w:val="right"/>
        <w:rPr>
          <w:rFonts w:eastAsia="Times New Roman"/>
          <w:sz w:val="24"/>
          <w:szCs w:val="24"/>
        </w:rPr>
      </w:pPr>
    </w:p>
    <w:p w:rsidR="004F7963" w:rsidRDefault="004F7963" w:rsidP="009A613A">
      <w:pPr>
        <w:shd w:val="clear" w:color="auto" w:fill="FFFFFF"/>
        <w:tabs>
          <w:tab w:val="left" w:leader="underscore" w:pos="-3235"/>
          <w:tab w:val="left" w:leader="dot" w:pos="-2822"/>
          <w:tab w:val="left" w:pos="-1949"/>
          <w:tab w:val="left" w:leader="underscore" w:pos="-1354"/>
          <w:tab w:val="left" w:pos="720"/>
        </w:tabs>
        <w:spacing w:line="216" w:lineRule="exact"/>
        <w:ind w:left="720"/>
        <w:jc w:val="right"/>
        <w:rPr>
          <w:rFonts w:eastAsia="Times New Roman"/>
          <w:sz w:val="24"/>
          <w:szCs w:val="24"/>
        </w:rPr>
      </w:pPr>
    </w:p>
    <w:p w:rsidR="004F7963" w:rsidRDefault="004F7963" w:rsidP="009A613A">
      <w:pPr>
        <w:shd w:val="clear" w:color="auto" w:fill="FFFFFF"/>
        <w:tabs>
          <w:tab w:val="left" w:leader="underscore" w:pos="-3235"/>
          <w:tab w:val="left" w:leader="dot" w:pos="-2822"/>
          <w:tab w:val="left" w:pos="-1949"/>
          <w:tab w:val="left" w:leader="underscore" w:pos="-1354"/>
          <w:tab w:val="left" w:pos="720"/>
        </w:tabs>
        <w:spacing w:line="216" w:lineRule="exact"/>
        <w:ind w:left="720"/>
        <w:jc w:val="right"/>
        <w:rPr>
          <w:rFonts w:eastAsia="Times New Roman"/>
          <w:sz w:val="24"/>
          <w:szCs w:val="24"/>
        </w:rPr>
      </w:pPr>
    </w:p>
    <w:p w:rsidR="004F7963" w:rsidRDefault="004F7963" w:rsidP="009A613A">
      <w:pPr>
        <w:shd w:val="clear" w:color="auto" w:fill="FFFFFF"/>
        <w:tabs>
          <w:tab w:val="left" w:leader="underscore" w:pos="-3235"/>
          <w:tab w:val="left" w:leader="dot" w:pos="-2822"/>
          <w:tab w:val="left" w:pos="-1949"/>
          <w:tab w:val="left" w:leader="underscore" w:pos="-1354"/>
          <w:tab w:val="left" w:pos="720"/>
        </w:tabs>
        <w:spacing w:line="216" w:lineRule="exact"/>
        <w:ind w:left="720"/>
        <w:jc w:val="right"/>
        <w:rPr>
          <w:rFonts w:eastAsia="Times New Roman"/>
          <w:sz w:val="24"/>
          <w:szCs w:val="24"/>
        </w:rPr>
      </w:pPr>
    </w:p>
    <w:p w:rsidR="004F7963" w:rsidRDefault="004F7963" w:rsidP="009A613A">
      <w:pPr>
        <w:shd w:val="clear" w:color="auto" w:fill="FFFFFF"/>
        <w:tabs>
          <w:tab w:val="left" w:leader="underscore" w:pos="-3235"/>
          <w:tab w:val="left" w:leader="dot" w:pos="-2822"/>
          <w:tab w:val="left" w:pos="-1949"/>
          <w:tab w:val="left" w:leader="underscore" w:pos="-1354"/>
          <w:tab w:val="left" w:pos="720"/>
        </w:tabs>
        <w:spacing w:line="216" w:lineRule="exact"/>
        <w:ind w:left="720"/>
        <w:jc w:val="right"/>
        <w:rPr>
          <w:rFonts w:eastAsia="Times New Roman"/>
          <w:sz w:val="24"/>
          <w:szCs w:val="24"/>
        </w:rPr>
      </w:pPr>
    </w:p>
    <w:p w:rsidR="004F7963" w:rsidRDefault="004F7963" w:rsidP="009A613A">
      <w:pPr>
        <w:shd w:val="clear" w:color="auto" w:fill="FFFFFF"/>
        <w:tabs>
          <w:tab w:val="left" w:leader="underscore" w:pos="-3235"/>
          <w:tab w:val="left" w:leader="dot" w:pos="-2822"/>
          <w:tab w:val="left" w:pos="-1949"/>
          <w:tab w:val="left" w:leader="underscore" w:pos="-1354"/>
          <w:tab w:val="left" w:pos="720"/>
        </w:tabs>
        <w:spacing w:line="216" w:lineRule="exact"/>
        <w:ind w:left="720"/>
        <w:jc w:val="right"/>
        <w:rPr>
          <w:rFonts w:eastAsia="Times New Roman"/>
          <w:sz w:val="24"/>
          <w:szCs w:val="24"/>
        </w:rPr>
      </w:pPr>
    </w:p>
    <w:p w:rsidR="004F7963" w:rsidRDefault="004F7963" w:rsidP="009A613A">
      <w:pPr>
        <w:shd w:val="clear" w:color="auto" w:fill="FFFFFF"/>
        <w:tabs>
          <w:tab w:val="left" w:leader="underscore" w:pos="-3235"/>
          <w:tab w:val="left" w:leader="dot" w:pos="-2822"/>
          <w:tab w:val="left" w:pos="-1949"/>
          <w:tab w:val="left" w:leader="underscore" w:pos="-1354"/>
          <w:tab w:val="left" w:pos="720"/>
        </w:tabs>
        <w:spacing w:line="216" w:lineRule="exact"/>
        <w:ind w:left="720"/>
        <w:jc w:val="right"/>
        <w:rPr>
          <w:rFonts w:eastAsia="Times New Roman"/>
          <w:sz w:val="24"/>
          <w:szCs w:val="24"/>
        </w:rPr>
      </w:pPr>
    </w:p>
    <w:p w:rsidR="004F7963" w:rsidRDefault="004F7963" w:rsidP="009A613A">
      <w:pPr>
        <w:shd w:val="clear" w:color="auto" w:fill="FFFFFF"/>
        <w:tabs>
          <w:tab w:val="left" w:leader="underscore" w:pos="-3235"/>
          <w:tab w:val="left" w:leader="dot" w:pos="-2822"/>
          <w:tab w:val="left" w:pos="-1949"/>
          <w:tab w:val="left" w:leader="underscore" w:pos="-1354"/>
          <w:tab w:val="left" w:pos="720"/>
        </w:tabs>
        <w:spacing w:line="216" w:lineRule="exact"/>
        <w:ind w:left="720"/>
        <w:jc w:val="right"/>
        <w:rPr>
          <w:rFonts w:eastAsia="Times New Roman"/>
          <w:sz w:val="24"/>
          <w:szCs w:val="24"/>
        </w:rPr>
      </w:pPr>
    </w:p>
    <w:p w:rsidR="004F7963" w:rsidRDefault="004F7963" w:rsidP="009A613A">
      <w:pPr>
        <w:shd w:val="clear" w:color="auto" w:fill="FFFFFF"/>
        <w:tabs>
          <w:tab w:val="left" w:leader="underscore" w:pos="-3235"/>
          <w:tab w:val="left" w:leader="dot" w:pos="-2822"/>
          <w:tab w:val="left" w:pos="-1949"/>
          <w:tab w:val="left" w:leader="underscore" w:pos="-1354"/>
          <w:tab w:val="left" w:pos="720"/>
        </w:tabs>
        <w:spacing w:line="216" w:lineRule="exact"/>
        <w:ind w:left="720"/>
        <w:jc w:val="right"/>
        <w:rPr>
          <w:rFonts w:eastAsia="Times New Roman"/>
          <w:sz w:val="24"/>
          <w:szCs w:val="24"/>
        </w:rPr>
      </w:pPr>
    </w:p>
    <w:p w:rsidR="004F7963" w:rsidRDefault="004F7963" w:rsidP="009A613A">
      <w:pPr>
        <w:shd w:val="clear" w:color="auto" w:fill="FFFFFF"/>
        <w:tabs>
          <w:tab w:val="left" w:leader="underscore" w:pos="-3235"/>
          <w:tab w:val="left" w:leader="dot" w:pos="-2822"/>
          <w:tab w:val="left" w:pos="-1949"/>
          <w:tab w:val="left" w:leader="underscore" w:pos="-1354"/>
          <w:tab w:val="left" w:pos="720"/>
        </w:tabs>
        <w:spacing w:line="216" w:lineRule="exact"/>
        <w:ind w:left="720"/>
        <w:jc w:val="right"/>
        <w:rPr>
          <w:rFonts w:eastAsia="Times New Roman"/>
          <w:sz w:val="24"/>
          <w:szCs w:val="24"/>
        </w:rPr>
      </w:pPr>
    </w:p>
    <w:p w:rsidR="004F7963" w:rsidRDefault="004F7963" w:rsidP="009A613A">
      <w:pPr>
        <w:shd w:val="clear" w:color="auto" w:fill="FFFFFF"/>
        <w:tabs>
          <w:tab w:val="left" w:leader="underscore" w:pos="-3235"/>
          <w:tab w:val="left" w:leader="dot" w:pos="-2822"/>
          <w:tab w:val="left" w:pos="-1949"/>
          <w:tab w:val="left" w:leader="underscore" w:pos="-1354"/>
          <w:tab w:val="left" w:pos="720"/>
        </w:tabs>
        <w:spacing w:line="216" w:lineRule="exact"/>
        <w:ind w:left="720"/>
        <w:jc w:val="right"/>
        <w:rPr>
          <w:rFonts w:eastAsia="Times New Roman"/>
          <w:sz w:val="24"/>
          <w:szCs w:val="24"/>
        </w:rPr>
      </w:pPr>
    </w:p>
    <w:p w:rsidR="004F7963" w:rsidRDefault="004F7963" w:rsidP="009A613A">
      <w:pPr>
        <w:shd w:val="clear" w:color="auto" w:fill="FFFFFF"/>
        <w:tabs>
          <w:tab w:val="left" w:leader="underscore" w:pos="-3235"/>
          <w:tab w:val="left" w:leader="dot" w:pos="-2822"/>
          <w:tab w:val="left" w:pos="-1949"/>
          <w:tab w:val="left" w:leader="underscore" w:pos="-1354"/>
          <w:tab w:val="left" w:pos="720"/>
        </w:tabs>
        <w:spacing w:line="216" w:lineRule="exact"/>
        <w:ind w:left="720"/>
        <w:jc w:val="right"/>
        <w:rPr>
          <w:rFonts w:eastAsia="Times New Roman"/>
          <w:sz w:val="24"/>
          <w:szCs w:val="24"/>
        </w:rPr>
      </w:pPr>
    </w:p>
    <w:p w:rsidR="004F7963" w:rsidRDefault="004F7963" w:rsidP="009A613A">
      <w:pPr>
        <w:shd w:val="clear" w:color="auto" w:fill="FFFFFF"/>
        <w:tabs>
          <w:tab w:val="left" w:leader="underscore" w:pos="-3235"/>
          <w:tab w:val="left" w:leader="dot" w:pos="-2822"/>
          <w:tab w:val="left" w:pos="-1949"/>
          <w:tab w:val="left" w:leader="underscore" w:pos="-1354"/>
          <w:tab w:val="left" w:pos="720"/>
        </w:tabs>
        <w:spacing w:line="216" w:lineRule="exact"/>
        <w:ind w:left="720"/>
        <w:jc w:val="right"/>
        <w:rPr>
          <w:rFonts w:eastAsia="Times New Roman"/>
          <w:sz w:val="24"/>
          <w:szCs w:val="24"/>
        </w:rPr>
      </w:pPr>
    </w:p>
    <w:p w:rsidR="004F7963" w:rsidRDefault="004F7963" w:rsidP="009A613A">
      <w:pPr>
        <w:shd w:val="clear" w:color="auto" w:fill="FFFFFF"/>
        <w:tabs>
          <w:tab w:val="left" w:leader="underscore" w:pos="-3235"/>
          <w:tab w:val="left" w:leader="dot" w:pos="-2822"/>
          <w:tab w:val="left" w:pos="-1949"/>
          <w:tab w:val="left" w:leader="underscore" w:pos="-1354"/>
          <w:tab w:val="left" w:pos="720"/>
        </w:tabs>
        <w:spacing w:line="216" w:lineRule="exact"/>
        <w:ind w:left="720"/>
        <w:jc w:val="right"/>
        <w:rPr>
          <w:rFonts w:eastAsia="Times New Roman"/>
          <w:sz w:val="24"/>
          <w:szCs w:val="24"/>
        </w:rPr>
      </w:pPr>
    </w:p>
    <w:p w:rsidR="00D66387" w:rsidRDefault="009A613A" w:rsidP="009A613A">
      <w:pPr>
        <w:shd w:val="clear" w:color="auto" w:fill="FFFFFF"/>
        <w:tabs>
          <w:tab w:val="left" w:leader="underscore" w:pos="-3235"/>
          <w:tab w:val="left" w:leader="dot" w:pos="-2822"/>
          <w:tab w:val="left" w:pos="-1949"/>
          <w:tab w:val="left" w:leader="underscore" w:pos="-1354"/>
          <w:tab w:val="left" w:pos="720"/>
        </w:tabs>
        <w:spacing w:line="216" w:lineRule="exact"/>
        <w:ind w:left="72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Приложение 5</w:t>
      </w:r>
    </w:p>
    <w:p w:rsidR="009A613A" w:rsidRDefault="009A613A" w:rsidP="009A613A">
      <w:pPr>
        <w:shd w:val="clear" w:color="auto" w:fill="FFFFFF"/>
        <w:tabs>
          <w:tab w:val="left" w:leader="underscore" w:pos="-3235"/>
          <w:tab w:val="left" w:leader="dot" w:pos="-2822"/>
          <w:tab w:val="left" w:pos="-1949"/>
          <w:tab w:val="left" w:leader="underscore" w:pos="-1354"/>
          <w:tab w:val="left" w:pos="720"/>
        </w:tabs>
        <w:spacing w:line="216" w:lineRule="exact"/>
        <w:ind w:left="720"/>
        <w:jc w:val="right"/>
        <w:rPr>
          <w:rFonts w:eastAsia="Times New Roman"/>
          <w:sz w:val="24"/>
          <w:szCs w:val="24"/>
        </w:rPr>
      </w:pPr>
    </w:p>
    <w:p w:rsidR="00D66387" w:rsidRDefault="00D66387">
      <w:pPr>
        <w:shd w:val="clear" w:color="auto" w:fill="FFFFFF"/>
        <w:tabs>
          <w:tab w:val="left" w:leader="underscore" w:pos="-3235"/>
          <w:tab w:val="left" w:leader="dot" w:pos="-2822"/>
          <w:tab w:val="left" w:pos="-1949"/>
          <w:tab w:val="left" w:leader="underscore" w:pos="-1354"/>
          <w:tab w:val="left" w:pos="720"/>
        </w:tabs>
        <w:spacing w:line="216" w:lineRule="exact"/>
        <w:ind w:left="720"/>
        <w:jc w:val="center"/>
        <w:rPr>
          <w:rFonts w:eastAsia="Times New Roman"/>
          <w:sz w:val="24"/>
          <w:szCs w:val="24"/>
        </w:rPr>
      </w:pPr>
    </w:p>
    <w:p w:rsidR="003C1A53" w:rsidRPr="009A613A" w:rsidRDefault="009A613A">
      <w:pPr>
        <w:shd w:val="clear" w:color="auto" w:fill="FFFFFF"/>
        <w:tabs>
          <w:tab w:val="left" w:leader="underscore" w:pos="-3235"/>
          <w:tab w:val="left" w:leader="dot" w:pos="-2822"/>
          <w:tab w:val="left" w:pos="-1949"/>
          <w:tab w:val="left" w:leader="underscore" w:pos="-1354"/>
          <w:tab w:val="left" w:pos="720"/>
        </w:tabs>
        <w:spacing w:line="216" w:lineRule="exact"/>
        <w:ind w:left="720"/>
        <w:jc w:val="center"/>
        <w:rPr>
          <w:b/>
        </w:rPr>
      </w:pPr>
      <w:r w:rsidRPr="009A613A">
        <w:rPr>
          <w:rFonts w:eastAsia="Times New Roman"/>
          <w:b/>
          <w:sz w:val="24"/>
          <w:szCs w:val="24"/>
        </w:rPr>
        <w:t>Стимулирующие выплаты</w:t>
      </w:r>
    </w:p>
    <w:p w:rsidR="003C1A53" w:rsidRPr="009A613A" w:rsidRDefault="009A613A">
      <w:pPr>
        <w:shd w:val="clear" w:color="auto" w:fill="FFFFFF"/>
        <w:spacing w:line="216" w:lineRule="exact"/>
        <w:ind w:left="1541" w:right="845" w:firstLine="360"/>
        <w:rPr>
          <w:b/>
        </w:rPr>
      </w:pPr>
      <w:r w:rsidRPr="009A613A">
        <w:rPr>
          <w:b/>
          <w:sz w:val="24"/>
          <w:szCs w:val="24"/>
        </w:rPr>
        <w:t>(</w:t>
      </w:r>
      <w:r w:rsidRPr="009A613A">
        <w:rPr>
          <w:rFonts w:eastAsia="Times New Roman"/>
          <w:b/>
          <w:sz w:val="24"/>
          <w:szCs w:val="24"/>
        </w:rPr>
        <w:t>выплаты за важность выполняемой работы, степень самостоятельности и ответственности при выполнении   поставленных задач; за интенсивность и высокие результаты работы; выплаты за качество выполняемых работ)</w:t>
      </w:r>
    </w:p>
    <w:p w:rsidR="003C1A53" w:rsidRPr="009A613A" w:rsidRDefault="009A613A">
      <w:pPr>
        <w:shd w:val="clear" w:color="auto" w:fill="FFFFFF"/>
        <w:spacing w:line="216" w:lineRule="exact"/>
        <w:ind w:left="6682"/>
        <w:rPr>
          <w:b/>
        </w:rPr>
      </w:pPr>
      <w:r w:rsidRPr="009A613A">
        <w:rPr>
          <w:rFonts w:eastAsia="Times New Roman"/>
          <w:b/>
          <w:sz w:val="24"/>
          <w:szCs w:val="24"/>
        </w:rPr>
        <w:t>старшему воспитателю</w:t>
      </w:r>
    </w:p>
    <w:p w:rsidR="003C1A53" w:rsidRDefault="003C1A53">
      <w:pPr>
        <w:spacing w:after="41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02"/>
        <w:gridCol w:w="979"/>
        <w:gridCol w:w="432"/>
        <w:gridCol w:w="5712"/>
        <w:gridCol w:w="1714"/>
        <w:gridCol w:w="1982"/>
        <w:gridCol w:w="254"/>
        <w:gridCol w:w="168"/>
        <w:gridCol w:w="1258"/>
        <w:gridCol w:w="67"/>
      </w:tblGrid>
      <w:tr w:rsidR="003C1A53">
        <w:trPr>
          <w:trHeight w:hRule="exact" w:val="278"/>
        </w:trPr>
        <w:tc>
          <w:tcPr>
            <w:tcW w:w="358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9A613A">
            <w:pPr>
              <w:shd w:val="clear" w:color="auto" w:fill="FFFFFF"/>
              <w:spacing w:line="235" w:lineRule="exact"/>
              <w:ind w:right="384" w:firstLine="5"/>
            </w:pPr>
            <w:r>
              <w:rPr>
                <w:rFonts w:eastAsia="Times New Roman"/>
              </w:rPr>
              <w:t xml:space="preserve">Критерии оценки </w:t>
            </w:r>
            <w:r>
              <w:rPr>
                <w:rFonts w:eastAsia="Times New Roman"/>
                <w:spacing w:val="-1"/>
              </w:rPr>
              <w:t>результативности и качества труда</w:t>
            </w:r>
          </w:p>
        </w:tc>
        <w:tc>
          <w:tcPr>
            <w:tcW w:w="7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C1A53" w:rsidRDefault="009A613A">
            <w:pPr>
              <w:shd w:val="clear" w:color="auto" w:fill="FFFFFF"/>
            </w:pPr>
            <w:r>
              <w:rPr>
                <w:rFonts w:eastAsia="Times New Roman"/>
              </w:rPr>
              <w:t>Условия</w:t>
            </w:r>
          </w:p>
        </w:tc>
        <w:tc>
          <w:tcPr>
            <w:tcW w:w="1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53" w:rsidRDefault="003C1A53">
            <w:pPr>
              <w:shd w:val="clear" w:color="auto" w:fill="FFFFFF"/>
            </w:pPr>
          </w:p>
        </w:tc>
        <w:tc>
          <w:tcPr>
            <w:tcW w:w="174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9A613A">
            <w:pPr>
              <w:shd w:val="clear" w:color="auto" w:fill="FFFFFF"/>
            </w:pPr>
            <w:r>
              <w:rPr>
                <w:rFonts w:eastAsia="Times New Roman"/>
              </w:rPr>
              <w:t>Предельное</w:t>
            </w:r>
          </w:p>
        </w:tc>
      </w:tr>
      <w:tr w:rsidR="003C1A53">
        <w:trPr>
          <w:trHeight w:hRule="exact" w:val="226"/>
        </w:trPr>
        <w:tc>
          <w:tcPr>
            <w:tcW w:w="358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3C1A53"/>
          <w:p w:rsidR="003C1A53" w:rsidRDefault="003C1A53"/>
        </w:tc>
        <w:tc>
          <w:tcPr>
            <w:tcW w:w="785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9A613A">
            <w:pPr>
              <w:shd w:val="clear" w:color="auto" w:fill="FFFFFF"/>
            </w:pPr>
            <w:r>
              <w:rPr>
                <w:rFonts w:eastAsia="Times New Roman"/>
              </w:rPr>
              <w:t>наименование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9A613A">
            <w:pPr>
              <w:shd w:val="clear" w:color="auto" w:fill="FFFFFF"/>
            </w:pPr>
            <w:r>
              <w:rPr>
                <w:rFonts w:eastAsia="Times New Roman"/>
              </w:rPr>
              <w:t>индикатор</w:t>
            </w:r>
          </w:p>
        </w:tc>
        <w:tc>
          <w:tcPr>
            <w:tcW w:w="174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9A613A">
            <w:pPr>
              <w:shd w:val="clear" w:color="auto" w:fill="FFFFFF"/>
            </w:pPr>
            <w:r>
              <w:rPr>
                <w:rFonts w:eastAsia="Times New Roman"/>
              </w:rPr>
              <w:t>количество</w:t>
            </w:r>
          </w:p>
        </w:tc>
      </w:tr>
      <w:tr w:rsidR="003C1A53">
        <w:trPr>
          <w:trHeight w:hRule="exact" w:val="254"/>
        </w:trPr>
        <w:tc>
          <w:tcPr>
            <w:tcW w:w="35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53" w:rsidRDefault="003C1A53">
            <w:pPr>
              <w:shd w:val="clear" w:color="auto" w:fill="FFFFFF"/>
            </w:pPr>
          </w:p>
        </w:tc>
        <w:tc>
          <w:tcPr>
            <w:tcW w:w="785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53" w:rsidRDefault="003C1A53">
            <w:pPr>
              <w:shd w:val="clear" w:color="auto" w:fill="FFFFFF"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53" w:rsidRDefault="003C1A53">
            <w:pPr>
              <w:shd w:val="clear" w:color="auto" w:fill="FFFFFF"/>
            </w:pPr>
          </w:p>
        </w:tc>
        <w:tc>
          <w:tcPr>
            <w:tcW w:w="174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53" w:rsidRDefault="009A613A">
            <w:pPr>
              <w:shd w:val="clear" w:color="auto" w:fill="FFFFFF"/>
            </w:pPr>
            <w:r>
              <w:rPr>
                <w:rFonts w:eastAsia="Times New Roman"/>
              </w:rPr>
              <w:t>баллов</w:t>
            </w:r>
          </w:p>
        </w:tc>
      </w:tr>
      <w:tr w:rsidR="003C1A53">
        <w:trPr>
          <w:trHeight w:hRule="exact" w:val="269"/>
        </w:trPr>
        <w:tc>
          <w:tcPr>
            <w:tcW w:w="1143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C1A53" w:rsidRDefault="009A613A">
            <w:pPr>
              <w:shd w:val="clear" w:color="auto" w:fill="FFFFFF"/>
            </w:pPr>
            <w:r>
              <w:rPr>
                <w:rFonts w:eastAsia="Times New Roman"/>
              </w:rPr>
              <w:t xml:space="preserve">Выплаты за важность выполняемой работы, степень </w:t>
            </w:r>
            <w:r>
              <w:rPr>
                <w:rFonts w:eastAsia="Times New Roman"/>
                <w:b/>
                <w:bCs/>
              </w:rPr>
              <w:t>самостоятельности и</w:t>
            </w:r>
          </w:p>
        </w:tc>
        <w:tc>
          <w:tcPr>
            <w:tcW w:w="198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C1A53" w:rsidRDefault="003C1A53">
            <w:pPr>
              <w:shd w:val="clear" w:color="auto" w:fill="FFFFFF"/>
            </w:pPr>
          </w:p>
        </w:tc>
        <w:tc>
          <w:tcPr>
            <w:tcW w:w="1747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3C1A53">
            <w:pPr>
              <w:shd w:val="clear" w:color="auto" w:fill="FFFFFF"/>
            </w:pPr>
          </w:p>
        </w:tc>
      </w:tr>
      <w:tr w:rsidR="003C1A53">
        <w:trPr>
          <w:trHeight w:hRule="exact" w:val="216"/>
        </w:trPr>
        <w:tc>
          <w:tcPr>
            <w:tcW w:w="1143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C1A53" w:rsidRDefault="009A613A">
            <w:pPr>
              <w:shd w:val="clear" w:color="auto" w:fill="FFFFFF"/>
            </w:pPr>
            <w:r>
              <w:rPr>
                <w:rFonts w:eastAsia="Times New Roman"/>
              </w:rPr>
              <w:t xml:space="preserve">ответственности </w:t>
            </w:r>
            <w:r>
              <w:rPr>
                <w:rFonts w:eastAsia="Times New Roman"/>
                <w:b/>
                <w:bCs/>
              </w:rPr>
              <w:t>при выполнении поставленных задач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C1A53" w:rsidRDefault="003C1A53">
            <w:pPr>
              <w:shd w:val="clear" w:color="auto" w:fill="FFFFFF"/>
            </w:pPr>
          </w:p>
        </w:tc>
        <w:tc>
          <w:tcPr>
            <w:tcW w:w="174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53" w:rsidRDefault="003C1A53">
            <w:pPr>
              <w:shd w:val="clear" w:color="auto" w:fill="FFFFFF"/>
            </w:pPr>
          </w:p>
        </w:tc>
      </w:tr>
      <w:tr w:rsidR="003C1A53">
        <w:trPr>
          <w:trHeight w:hRule="exact" w:val="269"/>
        </w:trPr>
        <w:tc>
          <w:tcPr>
            <w:tcW w:w="401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9A613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 xml:space="preserve">Ведение             </w:t>
            </w:r>
            <w:proofErr w:type="gramStart"/>
            <w:r>
              <w:rPr>
                <w:rFonts w:eastAsia="Times New Roman"/>
                <w:spacing w:val="-1"/>
              </w:rPr>
              <w:t>профессиональной</w:t>
            </w:r>
            <w:proofErr w:type="gramEnd"/>
          </w:p>
        </w:tc>
        <w:tc>
          <w:tcPr>
            <w:tcW w:w="7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9A613A">
            <w:pPr>
              <w:shd w:val="clear" w:color="auto" w:fill="FFFFFF"/>
            </w:pPr>
            <w:r>
              <w:rPr>
                <w:rFonts w:eastAsia="Times New Roman"/>
              </w:rPr>
              <w:t xml:space="preserve">полнота и           соответствие        </w:t>
            </w:r>
            <w:proofErr w:type="gramStart"/>
            <w:r>
              <w:rPr>
                <w:rFonts w:eastAsia="Times New Roman"/>
              </w:rPr>
              <w:t>нормативным</w:t>
            </w:r>
            <w:proofErr w:type="gramEnd"/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C1A53" w:rsidRDefault="009A613A">
            <w:pPr>
              <w:shd w:val="clear" w:color="auto" w:fill="FFFFFF"/>
            </w:pPr>
            <w:r>
              <w:t>100%</w:t>
            </w:r>
          </w:p>
        </w:tc>
        <w:tc>
          <w:tcPr>
            <w:tcW w:w="42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3C1A53">
            <w:pPr>
              <w:shd w:val="clear" w:color="auto" w:fill="FFFFFF"/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9A613A">
            <w:pPr>
              <w:shd w:val="clear" w:color="auto" w:fill="FFFFFF"/>
            </w:pPr>
            <w:r>
              <w:t>40</w:t>
            </w:r>
          </w:p>
        </w:tc>
      </w:tr>
      <w:tr w:rsidR="003C1A53">
        <w:trPr>
          <w:trHeight w:hRule="exact" w:val="240"/>
        </w:trPr>
        <w:tc>
          <w:tcPr>
            <w:tcW w:w="401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9A613A">
            <w:pPr>
              <w:shd w:val="clear" w:color="auto" w:fill="FFFFFF"/>
            </w:pPr>
            <w:proofErr w:type="gramStart"/>
            <w:r>
              <w:rPr>
                <w:rFonts w:eastAsia="Times New Roman"/>
              </w:rPr>
              <w:t>документации        (тематическое</w:t>
            </w:r>
            <w:proofErr w:type="gramEnd"/>
          </w:p>
        </w:tc>
        <w:tc>
          <w:tcPr>
            <w:tcW w:w="7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9A613A">
            <w:pPr>
              <w:shd w:val="clear" w:color="auto" w:fill="FFFFFF"/>
            </w:pPr>
            <w:r>
              <w:rPr>
                <w:rFonts w:eastAsia="Times New Roman"/>
              </w:rPr>
              <w:t>регламентирующим    документам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C1A53" w:rsidRDefault="003C1A53">
            <w:pPr>
              <w:shd w:val="clear" w:color="auto" w:fill="FFFFFF"/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3C1A53">
            <w:pPr>
              <w:shd w:val="clear" w:color="auto" w:fill="FFFFFF"/>
            </w:pPr>
          </w:p>
        </w:tc>
        <w:tc>
          <w:tcPr>
            <w:tcW w:w="13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9A613A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 xml:space="preserve">квартал </w:t>
            </w:r>
            <w:proofErr w:type="gramStart"/>
            <w:r>
              <w:rPr>
                <w:rFonts w:eastAsia="Times New Roman"/>
                <w:spacing w:val="-3"/>
              </w:rPr>
              <w:t>-г</w:t>
            </w:r>
            <w:proofErr w:type="gramEnd"/>
            <w:r>
              <w:rPr>
                <w:rFonts w:eastAsia="Times New Roman"/>
                <w:spacing w:val="-3"/>
              </w:rPr>
              <w:t>од</w:t>
            </w:r>
          </w:p>
        </w:tc>
      </w:tr>
      <w:tr w:rsidR="003C1A53">
        <w:trPr>
          <w:trHeight w:hRule="exact" w:val="221"/>
        </w:trPr>
        <w:tc>
          <w:tcPr>
            <w:tcW w:w="401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9A613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планирование,       рабочие программы.</w:t>
            </w:r>
          </w:p>
        </w:tc>
        <w:tc>
          <w:tcPr>
            <w:tcW w:w="7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9A613A">
            <w:pPr>
              <w:shd w:val="clear" w:color="auto" w:fill="FFFFFF"/>
            </w:pPr>
            <w:r>
              <w:rPr>
                <w:rFonts w:eastAsia="Times New Roman"/>
              </w:rPr>
              <w:t xml:space="preserve">систематичность, достоверность, </w:t>
            </w:r>
            <w:proofErr w:type="spellStart"/>
            <w:r>
              <w:rPr>
                <w:rFonts w:eastAsia="Times New Roman"/>
              </w:rPr>
              <w:t>аналитичность</w:t>
            </w:r>
            <w:proofErr w:type="spellEnd"/>
            <w:r>
              <w:rPr>
                <w:rFonts w:eastAsia="Times New Roman"/>
              </w:rPr>
              <w:t>, аккуратность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C1A53" w:rsidRDefault="003C1A53">
            <w:pPr>
              <w:shd w:val="clear" w:color="auto" w:fill="FFFFFF"/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3C1A53">
            <w:pPr>
              <w:shd w:val="clear" w:color="auto" w:fill="FFFFFF"/>
            </w:pPr>
          </w:p>
        </w:tc>
        <w:tc>
          <w:tcPr>
            <w:tcW w:w="13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3C1A53">
            <w:pPr>
              <w:shd w:val="clear" w:color="auto" w:fill="FFFFFF"/>
            </w:pPr>
          </w:p>
        </w:tc>
      </w:tr>
      <w:tr w:rsidR="003C1A53">
        <w:trPr>
          <w:trHeight w:hRule="exact" w:val="216"/>
        </w:trPr>
        <w:tc>
          <w:tcPr>
            <w:tcW w:w="401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53" w:rsidRDefault="009A613A">
            <w:pPr>
              <w:shd w:val="clear" w:color="auto" w:fill="FFFFFF"/>
            </w:pPr>
            <w:proofErr w:type="gramStart"/>
            <w:r>
              <w:rPr>
                <w:rFonts w:eastAsia="Times New Roman"/>
                <w:spacing w:val="-1"/>
              </w:rPr>
              <w:t>портфолио, диагностические карты)</w:t>
            </w:r>
            <w:proofErr w:type="gramEnd"/>
          </w:p>
        </w:tc>
        <w:tc>
          <w:tcPr>
            <w:tcW w:w="74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53" w:rsidRDefault="003C1A53">
            <w:pPr>
              <w:shd w:val="clear" w:color="auto" w:fill="FFFFFF"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C1A53" w:rsidRDefault="003C1A53">
            <w:pPr>
              <w:shd w:val="clear" w:color="auto" w:fill="FFFFFF"/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53" w:rsidRDefault="003C1A53">
            <w:pPr>
              <w:shd w:val="clear" w:color="auto" w:fill="FFFFFF"/>
            </w:pPr>
          </w:p>
        </w:tc>
        <w:tc>
          <w:tcPr>
            <w:tcW w:w="13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53" w:rsidRDefault="003C1A53">
            <w:pPr>
              <w:shd w:val="clear" w:color="auto" w:fill="FFFFFF"/>
            </w:pPr>
          </w:p>
        </w:tc>
      </w:tr>
      <w:tr w:rsidR="003C1A53">
        <w:trPr>
          <w:trHeight w:hRule="exact" w:val="264"/>
        </w:trPr>
        <w:tc>
          <w:tcPr>
            <w:tcW w:w="401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9A613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Содействие профессиональному росту</w:t>
            </w:r>
          </w:p>
        </w:tc>
        <w:tc>
          <w:tcPr>
            <w:tcW w:w="7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9A613A">
            <w:pPr>
              <w:shd w:val="clear" w:color="auto" w:fill="FFFFFF"/>
              <w:ind w:left="14"/>
            </w:pPr>
            <w:r>
              <w:t xml:space="preserve">% </w:t>
            </w:r>
            <w:r>
              <w:rPr>
                <w:rFonts w:eastAsia="Times New Roman"/>
              </w:rPr>
              <w:t>педагогов, имеющих: высшую, первую категории, соответствие занимаемой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C1A53" w:rsidRDefault="009A613A">
            <w:pPr>
              <w:shd w:val="clear" w:color="auto" w:fill="FFFFFF"/>
            </w:pPr>
            <w:r>
              <w:rPr>
                <w:rFonts w:eastAsia="Times New Roman"/>
              </w:rPr>
              <w:t>постоянно</w:t>
            </w:r>
          </w:p>
        </w:tc>
        <w:tc>
          <w:tcPr>
            <w:tcW w:w="42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3C1A53">
            <w:pPr>
              <w:shd w:val="clear" w:color="auto" w:fill="FFFFFF"/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9A613A">
            <w:pPr>
              <w:shd w:val="clear" w:color="auto" w:fill="FFFFFF"/>
            </w:pPr>
            <w:r>
              <w:t>40</w:t>
            </w:r>
          </w:p>
        </w:tc>
      </w:tr>
      <w:tr w:rsidR="003C1A53">
        <w:trPr>
          <w:trHeight w:hRule="exact" w:val="571"/>
        </w:trPr>
        <w:tc>
          <w:tcPr>
            <w:tcW w:w="401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9A613A">
            <w:pPr>
              <w:shd w:val="clear" w:color="auto" w:fill="FFFFFF"/>
            </w:pPr>
            <w:r>
              <w:rPr>
                <w:rFonts w:eastAsia="Times New Roman"/>
              </w:rPr>
              <w:t>педагогов</w:t>
            </w:r>
          </w:p>
        </w:tc>
        <w:tc>
          <w:tcPr>
            <w:tcW w:w="7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9A613A">
            <w:pPr>
              <w:shd w:val="clear" w:color="auto" w:fill="FFFFFF"/>
            </w:pPr>
            <w:r>
              <w:rPr>
                <w:rFonts w:eastAsia="Times New Roman"/>
              </w:rPr>
              <w:t>должности</w:t>
            </w:r>
          </w:p>
          <w:p w:rsidR="003C1A53" w:rsidRDefault="009A613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План работы с молодыми специалистами, отчет о проделанной работе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C1A53" w:rsidRDefault="003C1A53">
            <w:pPr>
              <w:shd w:val="clear" w:color="auto" w:fill="FFFFFF"/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3C1A53">
            <w:pPr>
              <w:shd w:val="clear" w:color="auto" w:fill="FFFFFF"/>
            </w:pPr>
          </w:p>
        </w:tc>
        <w:tc>
          <w:tcPr>
            <w:tcW w:w="13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9A613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квартал-год</w:t>
            </w:r>
          </w:p>
        </w:tc>
      </w:tr>
      <w:tr w:rsidR="003C1A53">
        <w:trPr>
          <w:trHeight w:hRule="exact" w:val="346"/>
        </w:trPr>
        <w:tc>
          <w:tcPr>
            <w:tcW w:w="401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9A613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 xml:space="preserve">Система </w:t>
            </w:r>
            <w:proofErr w:type="gramStart"/>
            <w:r>
              <w:rPr>
                <w:rFonts w:eastAsia="Times New Roman"/>
                <w:spacing w:val="-1"/>
              </w:rPr>
              <w:t>индивидуальной</w:t>
            </w:r>
            <w:proofErr w:type="gramEnd"/>
            <w:r>
              <w:rPr>
                <w:rFonts w:eastAsia="Times New Roman"/>
                <w:spacing w:val="-1"/>
              </w:rPr>
              <w:t xml:space="preserve"> и дополнительной</w:t>
            </w:r>
          </w:p>
        </w:tc>
        <w:tc>
          <w:tcPr>
            <w:tcW w:w="7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3C1A53">
            <w:pPr>
              <w:shd w:val="clear" w:color="auto" w:fill="FFFFFF"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C1A53" w:rsidRDefault="003C1A53">
            <w:pPr>
              <w:shd w:val="clear" w:color="auto" w:fill="FFFFFF"/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3C1A53">
            <w:pPr>
              <w:shd w:val="clear" w:color="auto" w:fill="FFFFFF"/>
            </w:pPr>
          </w:p>
        </w:tc>
        <w:tc>
          <w:tcPr>
            <w:tcW w:w="13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3C1A53">
            <w:pPr>
              <w:shd w:val="clear" w:color="auto" w:fill="FFFFFF"/>
            </w:pPr>
          </w:p>
        </w:tc>
      </w:tr>
      <w:tr w:rsidR="003C1A53">
        <w:trPr>
          <w:trHeight w:hRule="exact" w:val="206"/>
        </w:trPr>
        <w:tc>
          <w:tcPr>
            <w:tcW w:w="401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53" w:rsidRDefault="009A613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работы с молодыми специалистами</w:t>
            </w:r>
          </w:p>
        </w:tc>
        <w:tc>
          <w:tcPr>
            <w:tcW w:w="74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53" w:rsidRDefault="003C1A53">
            <w:pPr>
              <w:shd w:val="clear" w:color="auto" w:fill="FFFFFF"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C1A53" w:rsidRDefault="003C1A53">
            <w:pPr>
              <w:shd w:val="clear" w:color="auto" w:fill="FFFFFF"/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53" w:rsidRDefault="003C1A53">
            <w:pPr>
              <w:shd w:val="clear" w:color="auto" w:fill="FFFFFF"/>
            </w:pPr>
          </w:p>
        </w:tc>
        <w:tc>
          <w:tcPr>
            <w:tcW w:w="13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53" w:rsidRDefault="003C1A53">
            <w:pPr>
              <w:shd w:val="clear" w:color="auto" w:fill="FFFFFF"/>
            </w:pPr>
          </w:p>
        </w:tc>
      </w:tr>
      <w:tr w:rsidR="003C1A53">
        <w:trPr>
          <w:trHeight w:hRule="exact" w:val="274"/>
        </w:trPr>
        <w:tc>
          <w:tcPr>
            <w:tcW w:w="401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9A613A">
            <w:pPr>
              <w:shd w:val="clear" w:color="auto" w:fill="FFFFFF"/>
            </w:pPr>
            <w:r>
              <w:rPr>
                <w:rFonts w:eastAsia="Times New Roman"/>
              </w:rPr>
              <w:t>Организация работы</w:t>
            </w:r>
          </w:p>
        </w:tc>
        <w:tc>
          <w:tcPr>
            <w:tcW w:w="7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9A613A">
            <w:pPr>
              <w:shd w:val="clear" w:color="auto" w:fill="FFFFFF"/>
            </w:pPr>
            <w:r>
              <w:rPr>
                <w:rFonts w:eastAsia="Times New Roman"/>
              </w:rPr>
              <w:t xml:space="preserve">Организация и использование </w:t>
            </w:r>
            <w:proofErr w:type="spellStart"/>
            <w:r>
              <w:rPr>
                <w:rFonts w:eastAsia="Times New Roman"/>
              </w:rPr>
              <w:t>здоровьесберегающих</w:t>
            </w:r>
            <w:proofErr w:type="spellEnd"/>
            <w:r>
              <w:rPr>
                <w:rFonts w:eastAsia="Times New Roman"/>
              </w:rPr>
              <w:t xml:space="preserve"> технологий в ДОУ</w:t>
            </w:r>
            <w:proofErr w:type="gramStart"/>
            <w:r>
              <w:rPr>
                <w:rFonts w:eastAsia="Times New Roman"/>
              </w:rPr>
              <w:t xml:space="preserve"> .</w:t>
            </w:r>
            <w:proofErr w:type="gramEnd"/>
            <w:r>
              <w:rPr>
                <w:rFonts w:eastAsia="Times New Roman"/>
              </w:rPr>
              <w:t xml:space="preserve"> Контроль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9A613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отсутствие     замечаний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9A613A">
            <w:pPr>
              <w:shd w:val="clear" w:color="auto" w:fill="FFFFFF"/>
            </w:pPr>
            <w:r>
              <w:t>40</w:t>
            </w:r>
          </w:p>
        </w:tc>
      </w:tr>
      <w:tr w:rsidR="003C1A53">
        <w:trPr>
          <w:trHeight w:hRule="exact" w:val="226"/>
        </w:trPr>
        <w:tc>
          <w:tcPr>
            <w:tcW w:w="401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9A613A">
            <w:pPr>
              <w:shd w:val="clear" w:color="auto" w:fill="FFFFFF"/>
            </w:pPr>
            <w:r>
              <w:rPr>
                <w:rFonts w:eastAsia="Times New Roman"/>
              </w:rPr>
              <w:t>по укреплению</w:t>
            </w:r>
          </w:p>
        </w:tc>
        <w:tc>
          <w:tcPr>
            <w:tcW w:w="7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9A613A">
            <w:pPr>
              <w:shd w:val="clear" w:color="auto" w:fill="FFFFFF"/>
            </w:pPr>
            <w:r>
              <w:rPr>
                <w:rFonts w:eastAsia="Times New Roman"/>
              </w:rPr>
              <w:t>за соблюдение двигательного режима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C1A53" w:rsidRDefault="009A613A">
            <w:pPr>
              <w:shd w:val="clear" w:color="auto" w:fill="FFFFFF"/>
            </w:pPr>
            <w:r>
              <w:rPr>
                <w:rFonts w:eastAsia="Times New Roman"/>
              </w:rPr>
              <w:t>медперсонала,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3C1A53">
            <w:pPr>
              <w:shd w:val="clear" w:color="auto" w:fill="FFFFFF"/>
            </w:pPr>
          </w:p>
        </w:tc>
        <w:tc>
          <w:tcPr>
            <w:tcW w:w="13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9A613A">
            <w:pPr>
              <w:shd w:val="clear" w:color="auto" w:fill="FFFFFF"/>
              <w:ind w:left="29"/>
            </w:pPr>
            <w:r>
              <w:rPr>
                <w:rFonts w:eastAsia="Times New Roman"/>
              </w:rPr>
              <w:t>квартал -</w:t>
            </w:r>
          </w:p>
        </w:tc>
      </w:tr>
      <w:tr w:rsidR="003C1A53">
        <w:trPr>
          <w:trHeight w:hRule="exact" w:val="230"/>
        </w:trPr>
        <w:tc>
          <w:tcPr>
            <w:tcW w:w="401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9A613A">
            <w:pPr>
              <w:shd w:val="clear" w:color="auto" w:fill="FFFFFF"/>
            </w:pPr>
            <w:r>
              <w:rPr>
                <w:rFonts w:eastAsia="Times New Roman"/>
              </w:rPr>
              <w:t>здоровья</w:t>
            </w:r>
          </w:p>
        </w:tc>
        <w:tc>
          <w:tcPr>
            <w:tcW w:w="7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9A613A">
            <w:pPr>
              <w:shd w:val="clear" w:color="auto" w:fill="FFFFFF"/>
            </w:pPr>
            <w:proofErr w:type="gramStart"/>
            <w:r>
              <w:rPr>
                <w:rFonts w:eastAsia="Times New Roman"/>
                <w:spacing w:val="-1"/>
              </w:rPr>
              <w:t>Контроль за</w:t>
            </w:r>
            <w:proofErr w:type="gramEnd"/>
            <w:r>
              <w:rPr>
                <w:rFonts w:eastAsia="Times New Roman"/>
                <w:spacing w:val="-1"/>
              </w:rPr>
              <w:t xml:space="preserve"> ежедневным          проведением         закаливающих        процедур.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C1A53" w:rsidRDefault="009A613A">
            <w:pPr>
              <w:shd w:val="clear" w:color="auto" w:fill="FFFFFF"/>
            </w:pPr>
            <w:r>
              <w:rPr>
                <w:rFonts w:eastAsia="Times New Roman"/>
              </w:rPr>
              <w:t>администрации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3C1A53">
            <w:pPr>
              <w:shd w:val="clear" w:color="auto" w:fill="FFFFFF"/>
            </w:pPr>
          </w:p>
        </w:tc>
        <w:tc>
          <w:tcPr>
            <w:tcW w:w="13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9A613A">
            <w:pPr>
              <w:shd w:val="clear" w:color="auto" w:fill="FFFFFF"/>
            </w:pPr>
            <w:r>
              <w:rPr>
                <w:rFonts w:eastAsia="Times New Roman"/>
              </w:rPr>
              <w:t>год</w:t>
            </w:r>
          </w:p>
        </w:tc>
      </w:tr>
      <w:tr w:rsidR="003C1A53">
        <w:trPr>
          <w:trHeight w:hRule="exact" w:val="226"/>
        </w:trPr>
        <w:tc>
          <w:tcPr>
            <w:tcW w:w="401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9A613A">
            <w:pPr>
              <w:shd w:val="clear" w:color="auto" w:fill="FFFFFF"/>
            </w:pPr>
            <w:r>
              <w:rPr>
                <w:rFonts w:eastAsia="Times New Roman"/>
              </w:rPr>
              <w:t>воспитанников</w:t>
            </w:r>
          </w:p>
        </w:tc>
        <w:tc>
          <w:tcPr>
            <w:tcW w:w="7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9A613A">
            <w:pPr>
              <w:shd w:val="clear" w:color="auto" w:fill="FFFFFF"/>
            </w:pPr>
            <w:r>
              <w:rPr>
                <w:rFonts w:eastAsia="Times New Roman"/>
              </w:rPr>
              <w:t>Соблюдением температурного,     светового режима.</w:t>
            </w:r>
          </w:p>
        </w:tc>
        <w:tc>
          <w:tcPr>
            <w:tcW w:w="24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9A613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 xml:space="preserve">учреждения,    </w:t>
            </w:r>
            <w:proofErr w:type="gramStart"/>
            <w:r>
              <w:rPr>
                <w:rFonts w:eastAsia="Times New Roman"/>
                <w:spacing w:val="-2"/>
              </w:rPr>
              <w:t>надзорных</w:t>
            </w:r>
            <w:proofErr w:type="gramEnd"/>
          </w:p>
        </w:tc>
        <w:tc>
          <w:tcPr>
            <w:tcW w:w="13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3C1A53">
            <w:pPr>
              <w:shd w:val="clear" w:color="auto" w:fill="FFFFFF"/>
            </w:pPr>
          </w:p>
        </w:tc>
      </w:tr>
      <w:tr w:rsidR="003C1A53">
        <w:trPr>
          <w:trHeight w:hRule="exact" w:val="221"/>
        </w:trPr>
        <w:tc>
          <w:tcPr>
            <w:tcW w:w="401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9A613A">
            <w:pPr>
              <w:shd w:val="clear" w:color="auto" w:fill="FFFFFF"/>
            </w:pPr>
            <w:r>
              <w:rPr>
                <w:rFonts w:eastAsia="Times New Roman"/>
              </w:rPr>
              <w:t>Организация</w:t>
            </w:r>
          </w:p>
        </w:tc>
        <w:tc>
          <w:tcPr>
            <w:tcW w:w="7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3C1A53">
            <w:pPr>
              <w:shd w:val="clear" w:color="auto" w:fill="FFFFFF"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C1A53" w:rsidRDefault="009A613A">
            <w:pPr>
              <w:shd w:val="clear" w:color="auto" w:fill="FFFFFF"/>
            </w:pPr>
            <w:r>
              <w:rPr>
                <w:rFonts w:eastAsia="Times New Roman"/>
              </w:rPr>
              <w:t>органов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3C1A53">
            <w:pPr>
              <w:shd w:val="clear" w:color="auto" w:fill="FFFFFF"/>
            </w:pPr>
          </w:p>
        </w:tc>
        <w:tc>
          <w:tcPr>
            <w:tcW w:w="13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3C1A53">
            <w:pPr>
              <w:shd w:val="clear" w:color="auto" w:fill="FFFFFF"/>
            </w:pPr>
          </w:p>
        </w:tc>
      </w:tr>
      <w:tr w:rsidR="003C1A53">
        <w:trPr>
          <w:trHeight w:hRule="exact" w:val="230"/>
        </w:trPr>
        <w:tc>
          <w:tcPr>
            <w:tcW w:w="401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9A613A">
            <w:pPr>
              <w:shd w:val="clear" w:color="auto" w:fill="FFFFFF"/>
            </w:pPr>
            <w:r>
              <w:rPr>
                <w:rFonts w:eastAsia="Times New Roman"/>
              </w:rPr>
              <w:t>здоровьесберегающей воспитывающей</w:t>
            </w:r>
          </w:p>
        </w:tc>
        <w:tc>
          <w:tcPr>
            <w:tcW w:w="7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9A613A">
            <w:pPr>
              <w:shd w:val="clear" w:color="auto" w:fill="FFFFFF"/>
            </w:pPr>
            <w:r>
              <w:rPr>
                <w:rFonts w:eastAsia="Times New Roman"/>
              </w:rPr>
              <w:t>Отсутствие травм,   несчастных случаев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C1A53" w:rsidRDefault="009A613A">
            <w:pPr>
              <w:shd w:val="clear" w:color="auto" w:fill="FFFFFF"/>
            </w:pPr>
            <w:r>
              <w:t>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3C1A53">
            <w:pPr>
              <w:shd w:val="clear" w:color="auto" w:fill="FFFFFF"/>
            </w:pPr>
          </w:p>
        </w:tc>
        <w:tc>
          <w:tcPr>
            <w:tcW w:w="13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1A53" w:rsidRDefault="003C1A53">
            <w:pPr>
              <w:shd w:val="clear" w:color="auto" w:fill="FFFFFF"/>
            </w:pPr>
          </w:p>
        </w:tc>
      </w:tr>
      <w:tr w:rsidR="003C1A53">
        <w:trPr>
          <w:trHeight w:hRule="exact" w:val="682"/>
        </w:trPr>
        <w:tc>
          <w:tcPr>
            <w:tcW w:w="401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53" w:rsidRDefault="009A613A">
            <w:pPr>
              <w:shd w:val="clear" w:color="auto" w:fill="FFFFFF"/>
            </w:pPr>
            <w:r>
              <w:rPr>
                <w:rFonts w:eastAsia="Times New Roman"/>
              </w:rPr>
              <w:t>среды</w:t>
            </w:r>
          </w:p>
        </w:tc>
        <w:tc>
          <w:tcPr>
            <w:tcW w:w="74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53" w:rsidRDefault="003C1A53">
            <w:pPr>
              <w:shd w:val="clear" w:color="auto" w:fill="FFFFFF"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C1A53" w:rsidRDefault="003C1A53">
            <w:pPr>
              <w:shd w:val="clear" w:color="auto" w:fill="FFFFFF"/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53" w:rsidRDefault="003C1A53">
            <w:pPr>
              <w:shd w:val="clear" w:color="auto" w:fill="FFFFFF"/>
            </w:pPr>
          </w:p>
        </w:tc>
        <w:tc>
          <w:tcPr>
            <w:tcW w:w="13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53" w:rsidRDefault="003C1A53">
            <w:pPr>
              <w:shd w:val="clear" w:color="auto" w:fill="FFFFFF"/>
            </w:pPr>
          </w:p>
        </w:tc>
      </w:tr>
      <w:tr w:rsidR="003C1A53">
        <w:trPr>
          <w:trHeight w:hRule="exact" w:val="278"/>
        </w:trPr>
        <w:tc>
          <w:tcPr>
            <w:tcW w:w="114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C1A53" w:rsidRDefault="009A613A">
            <w:pPr>
              <w:shd w:val="clear" w:color="auto" w:fill="FFFFFF"/>
              <w:ind w:left="4829"/>
            </w:pPr>
            <w:r>
              <w:rPr>
                <w:rFonts w:eastAsia="Times New Roman"/>
              </w:rPr>
              <w:t xml:space="preserve">Выплаты за интенсивность и высокие результаты </w:t>
            </w:r>
            <w:r>
              <w:rPr>
                <w:rFonts w:eastAsia="Times New Roman"/>
                <w:b/>
                <w:bCs/>
              </w:rPr>
              <w:t>работы</w:t>
            </w:r>
          </w:p>
        </w:tc>
        <w:tc>
          <w:tcPr>
            <w:tcW w:w="19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C1A53" w:rsidRDefault="003C1A53">
            <w:pPr>
              <w:shd w:val="clear" w:color="auto" w:fill="FFFFFF"/>
            </w:pPr>
          </w:p>
        </w:tc>
        <w:tc>
          <w:tcPr>
            <w:tcW w:w="174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53" w:rsidRDefault="003C1A53">
            <w:pPr>
              <w:shd w:val="clear" w:color="auto" w:fill="FFFFFF"/>
            </w:pPr>
          </w:p>
        </w:tc>
      </w:tr>
      <w:tr w:rsidR="00037EB9" w:rsidTr="00B92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" w:type="dxa"/>
          <w:trHeight w:val="4391"/>
        </w:trPr>
        <w:tc>
          <w:tcPr>
            <w:tcW w:w="2602" w:type="dxa"/>
            <w:shd w:val="clear" w:color="auto" w:fill="FFFFFF"/>
          </w:tcPr>
          <w:p w:rsidR="00037EB9" w:rsidRPr="00C627B7" w:rsidRDefault="00037EB9" w:rsidP="00B92647">
            <w:pPr>
              <w:shd w:val="clear" w:color="auto" w:fill="FFFFFF"/>
              <w:tabs>
                <w:tab w:val="left" w:leader="dot" w:pos="2170"/>
              </w:tabs>
              <w:spacing w:line="221" w:lineRule="exact"/>
              <w:ind w:left="14" w:right="317" w:firstLine="34"/>
            </w:pPr>
            <w:r w:rsidRPr="00C627B7">
              <w:rPr>
                <w:rFonts w:eastAsia="Times New Roman"/>
              </w:rPr>
              <w:lastRenderedPageBreak/>
              <w:t xml:space="preserve">Участие </w:t>
            </w:r>
            <w:r>
              <w:rPr>
                <w:rFonts w:eastAsia="Times New Roman"/>
              </w:rPr>
              <w:t>в творчес</w:t>
            </w:r>
            <w:r w:rsidRPr="00C627B7">
              <w:rPr>
                <w:rFonts w:eastAsia="Times New Roman"/>
                <w:spacing w:val="-9"/>
              </w:rPr>
              <w:t>кой</w:t>
            </w:r>
            <w:r w:rsidRPr="00C627B7">
              <w:rPr>
                <w:rFonts w:eastAsia="Times New Roman"/>
                <w:spacing w:val="-9"/>
              </w:rPr>
              <w:br/>
            </w:r>
            <w:r w:rsidRPr="00C627B7">
              <w:rPr>
                <w:rFonts w:eastAsia="Times New Roman"/>
              </w:rPr>
              <w:t>работе и</w:t>
            </w:r>
            <w:r w:rsidRPr="00C627B7">
              <w:rPr>
                <w:rFonts w:eastAsia="Times New Roman"/>
              </w:rPr>
              <w:br/>
              <w:t>инн</w:t>
            </w:r>
            <w:r>
              <w:rPr>
                <w:rFonts w:eastAsia="Times New Roman"/>
              </w:rPr>
              <w:t>о</w:t>
            </w:r>
            <w:r w:rsidRPr="00C627B7">
              <w:rPr>
                <w:rFonts w:eastAsia="Times New Roman"/>
              </w:rPr>
              <w:t>вационной</w:t>
            </w:r>
            <w:r w:rsidRPr="00C627B7">
              <w:rPr>
                <w:rFonts w:eastAsia="Times New Roman"/>
              </w:rPr>
              <w:br/>
            </w:r>
            <w:r>
              <w:rPr>
                <w:rFonts w:eastAsia="Times New Roman"/>
                <w:spacing w:val="-6"/>
              </w:rPr>
              <w:t>д</w:t>
            </w:r>
            <w:r w:rsidRPr="00C627B7">
              <w:rPr>
                <w:rFonts w:eastAsia="Times New Roman"/>
                <w:spacing w:val="-6"/>
              </w:rPr>
              <w:t>еятельности</w:t>
            </w:r>
          </w:p>
        </w:tc>
        <w:tc>
          <w:tcPr>
            <w:tcW w:w="7123" w:type="dxa"/>
            <w:gridSpan w:val="3"/>
            <w:shd w:val="clear" w:color="auto" w:fill="FFFFFF"/>
          </w:tcPr>
          <w:p w:rsidR="00037EB9" w:rsidRDefault="00037EB9" w:rsidP="00B92647">
            <w:pPr>
              <w:shd w:val="clear" w:color="auto" w:fill="FFFFFF"/>
              <w:spacing w:line="226" w:lineRule="exact"/>
            </w:pPr>
            <w:r>
              <w:rPr>
                <w:spacing w:val="-2"/>
              </w:rPr>
              <w:t xml:space="preserve">Разработка </w:t>
            </w:r>
            <w:r>
              <w:rPr>
                <w:rFonts w:eastAsia="Times New Roman"/>
                <w:spacing w:val="-2"/>
              </w:rPr>
              <w:t xml:space="preserve"> и  внедрение авторских программ  воспитания, развития, </w:t>
            </w:r>
            <w:r>
              <w:rPr>
                <w:rFonts w:eastAsia="Times New Roman"/>
              </w:rPr>
              <w:t>индивидуальных программ.</w:t>
            </w:r>
          </w:p>
          <w:p w:rsidR="00037EB9" w:rsidRDefault="00037EB9" w:rsidP="00B92647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Использование передового педагогического опыта</w:t>
            </w:r>
          </w:p>
          <w:p w:rsidR="00037EB9" w:rsidRDefault="00037EB9" w:rsidP="00B92647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Организация экспериментальной деятельности в работе с детьми</w:t>
            </w:r>
          </w:p>
          <w:p w:rsidR="00037EB9" w:rsidRDefault="00037EB9" w:rsidP="00B92647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 xml:space="preserve">Участие в экспериментальной, поисковой </w:t>
            </w:r>
            <w:proofErr w:type="spellStart"/>
            <w:r>
              <w:rPr>
                <w:rFonts w:eastAsia="Times New Roman"/>
              </w:rPr>
              <w:t>и</w:t>
            </w:r>
            <w:proofErr w:type="gramStart"/>
            <w:r>
              <w:rPr>
                <w:rFonts w:eastAsia="Times New Roman"/>
              </w:rPr>
              <w:t>.и</w:t>
            </w:r>
            <w:proofErr w:type="gramEnd"/>
            <w:r>
              <w:rPr>
                <w:rFonts w:eastAsia="Times New Roman"/>
              </w:rPr>
              <w:t>сследовательской</w:t>
            </w:r>
            <w:proofErr w:type="spellEnd"/>
            <w:r>
              <w:rPr>
                <w:rFonts w:eastAsia="Times New Roman"/>
              </w:rPr>
              <w:t xml:space="preserve"> деятельности</w:t>
            </w:r>
          </w:p>
          <w:p w:rsidR="00037EB9" w:rsidRDefault="00037EB9" w:rsidP="00B92647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Организация предметн</w:t>
            </w:r>
            <w:proofErr w:type="gramStart"/>
            <w:r>
              <w:rPr>
                <w:rFonts w:eastAsia="Times New Roman"/>
              </w:rPr>
              <w:t>о-</w:t>
            </w:r>
            <w:proofErr w:type="gramEnd"/>
            <w:r>
              <w:rPr>
                <w:rFonts w:eastAsia="Times New Roman"/>
              </w:rPr>
              <w:t xml:space="preserve"> развивающей среды ( использование нового</w:t>
            </w:r>
          </w:p>
          <w:p w:rsidR="00037EB9" w:rsidRDefault="00037EB9" w:rsidP="00B92647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оборудования, разработка рекомендаций   к н. им)</w:t>
            </w:r>
          </w:p>
          <w:p w:rsidR="00037EB9" w:rsidRDefault="00037EB9" w:rsidP="00B92647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Разработка методических рекомендаций</w:t>
            </w:r>
          </w:p>
          <w:p w:rsidR="00037EB9" w:rsidRDefault="00037EB9" w:rsidP="00B92647">
            <w:pPr>
              <w:shd w:val="clear" w:color="auto" w:fill="FFFFFF"/>
              <w:spacing w:line="226" w:lineRule="exact"/>
              <w:ind w:right="48" w:firstLine="53"/>
            </w:pPr>
            <w:r>
              <w:rPr>
                <w:rFonts w:eastAsia="Times New Roman"/>
              </w:rPr>
              <w:t>Внедрение ИК</w:t>
            </w:r>
            <w:proofErr w:type="gramStart"/>
            <w:r>
              <w:rPr>
                <w:rFonts w:eastAsia="Times New Roman"/>
              </w:rPr>
              <w:t>Т-</w:t>
            </w:r>
            <w:proofErr w:type="gramEnd"/>
            <w:r>
              <w:rPr>
                <w:rFonts w:eastAsia="Times New Roman"/>
              </w:rPr>
              <w:t xml:space="preserve"> технологий и современ</w:t>
            </w:r>
            <w:r w:rsidR="009A613A">
              <w:rPr>
                <w:rFonts w:eastAsia="Times New Roman"/>
              </w:rPr>
              <w:t>ных педагогических технологий (</w:t>
            </w:r>
            <w:r>
              <w:rPr>
                <w:rFonts w:eastAsia="Times New Roman"/>
                <w:spacing w:val="-1"/>
              </w:rPr>
              <w:t xml:space="preserve">игровые, метод проектов, </w:t>
            </w:r>
            <w:proofErr w:type="spellStart"/>
            <w:r>
              <w:rPr>
                <w:rFonts w:eastAsia="Times New Roman"/>
                <w:spacing w:val="-1"/>
              </w:rPr>
              <w:t>здоровьесберегающие</w:t>
            </w:r>
            <w:proofErr w:type="spellEnd"/>
            <w:r>
              <w:rPr>
                <w:rFonts w:eastAsia="Times New Roman"/>
                <w:spacing w:val="-1"/>
              </w:rPr>
              <w:t xml:space="preserve">, коррекционные, развивающие, </w:t>
            </w:r>
            <w:r>
              <w:rPr>
                <w:rFonts w:eastAsia="Times New Roman"/>
              </w:rPr>
              <w:t xml:space="preserve">коммуникативные, технологии развития чувства юмора </w:t>
            </w:r>
            <w:proofErr w:type="spellStart"/>
            <w:r>
              <w:rPr>
                <w:rFonts w:eastAsia="Times New Roman"/>
              </w:rPr>
              <w:t>идр.разработка</w:t>
            </w:r>
            <w:proofErr w:type="spellEnd"/>
            <w:r>
              <w:rPr>
                <w:rFonts w:eastAsia="Times New Roman"/>
              </w:rPr>
              <w:t xml:space="preserve"> и внедрение авторских программ воспитания.</w:t>
            </w:r>
          </w:p>
          <w:p w:rsidR="00037EB9" w:rsidRDefault="00037EB9" w:rsidP="00B92647">
            <w:pPr>
              <w:shd w:val="clear" w:color="auto" w:fill="FFFFFF"/>
              <w:spacing w:line="226" w:lineRule="exact"/>
              <w:ind w:right="48" w:firstLine="62"/>
            </w:pPr>
            <w:r>
              <w:rPr>
                <w:rFonts w:eastAsia="Times New Roman"/>
              </w:rPr>
              <w:t xml:space="preserve">Распространение опыта (участие в методических мероприятиях ДОУ, района, работа в районных семинарах, наличие публикаций, участие в профессиональных конкурсах разного уровня, мастер- классы) </w:t>
            </w:r>
            <w:r>
              <w:rPr>
                <w:rFonts w:eastAsia="Times New Roman"/>
                <w:spacing w:val="-1"/>
              </w:rPr>
              <w:t xml:space="preserve">Участие в деятельности служб ДОУ </w:t>
            </w:r>
            <w:proofErr w:type="gramStart"/>
            <w:r>
              <w:rPr>
                <w:rFonts w:eastAsia="Times New Roman"/>
                <w:spacing w:val="-1"/>
              </w:rPr>
              <w:t xml:space="preserve">( </w:t>
            </w:r>
            <w:proofErr w:type="gramEnd"/>
            <w:r>
              <w:rPr>
                <w:rFonts w:eastAsia="Times New Roman"/>
                <w:spacing w:val="-1"/>
              </w:rPr>
              <w:t xml:space="preserve">Школа успешных родителей, творческая </w:t>
            </w:r>
            <w:r>
              <w:rPr>
                <w:rFonts w:eastAsia="Times New Roman"/>
              </w:rPr>
              <w:t>группа, Служба ранней помощи, адаптационная группа) Творческий отчет педагога Организация  и руководство кружковой работы, работы секции, студии</w:t>
            </w:r>
          </w:p>
        </w:tc>
        <w:tc>
          <w:tcPr>
            <w:tcW w:w="3950" w:type="dxa"/>
            <w:gridSpan w:val="3"/>
            <w:shd w:val="clear" w:color="auto" w:fill="FFFFFF"/>
          </w:tcPr>
          <w:p w:rsidR="00037EB9" w:rsidRPr="00C627B7" w:rsidRDefault="00037EB9" w:rsidP="00B92647">
            <w:pPr>
              <w:shd w:val="clear" w:color="auto" w:fill="FFFFFF"/>
              <w:spacing w:line="221" w:lineRule="exact"/>
              <w:ind w:right="235" w:firstLine="29"/>
            </w:pPr>
            <w:r>
              <w:rPr>
                <w:rFonts w:eastAsia="Times New Roman"/>
              </w:rPr>
              <w:t xml:space="preserve">наличие авторской программы </w:t>
            </w:r>
            <w:r w:rsidRPr="00C627B7">
              <w:rPr>
                <w:rFonts w:eastAsia="Times New Roman"/>
              </w:rPr>
              <w:t>воспитания</w:t>
            </w:r>
          </w:p>
          <w:p w:rsidR="00037EB9" w:rsidRPr="00C627B7" w:rsidRDefault="00037EB9" w:rsidP="00B92647">
            <w:pPr>
              <w:shd w:val="clear" w:color="auto" w:fill="FFFFFF"/>
              <w:spacing w:line="221" w:lineRule="exact"/>
              <w:ind w:right="235" w:firstLine="62"/>
            </w:pPr>
            <w:r w:rsidRPr="00C627B7">
              <w:rPr>
                <w:rFonts w:eastAsia="Times New Roman"/>
                <w:spacing w:val="-1"/>
              </w:rPr>
              <w:t xml:space="preserve">Апробация или реализация отдельных </w:t>
            </w:r>
            <w:r w:rsidRPr="00C627B7">
              <w:rPr>
                <w:rFonts w:eastAsia="Times New Roman"/>
                <w:spacing w:val="-2"/>
              </w:rPr>
              <w:t xml:space="preserve">частей программы, авторских разработок </w:t>
            </w:r>
            <w:r w:rsidRPr="00C627B7">
              <w:rPr>
                <w:rFonts w:eastAsia="Times New Roman"/>
                <w:spacing w:val="-1"/>
              </w:rPr>
              <w:t xml:space="preserve">Разработка и реализация комплекса тематических занятий или мероприятий </w:t>
            </w:r>
            <w:r w:rsidRPr="00C627B7">
              <w:rPr>
                <w:rFonts w:eastAsia="Times New Roman"/>
              </w:rPr>
              <w:t xml:space="preserve">Наличие   </w:t>
            </w:r>
            <w:proofErr w:type="gramStart"/>
            <w:r w:rsidRPr="00C627B7">
              <w:rPr>
                <w:rFonts w:eastAsia="Times New Roman"/>
                <w:i/>
                <w:iCs/>
              </w:rPr>
              <w:t>-</w:t>
            </w:r>
            <w:r w:rsidRPr="00C627B7">
              <w:rPr>
                <w:rFonts w:eastAsia="Times New Roman"/>
              </w:rPr>
              <w:t>У</w:t>
            </w:r>
            <w:proofErr w:type="gramEnd"/>
            <w:r w:rsidRPr="00C627B7">
              <w:rPr>
                <w:rFonts w:eastAsia="Times New Roman"/>
              </w:rPr>
              <w:t>частие</w:t>
            </w:r>
          </w:p>
        </w:tc>
        <w:tc>
          <w:tcPr>
            <w:tcW w:w="1426" w:type="dxa"/>
            <w:gridSpan w:val="2"/>
            <w:shd w:val="clear" w:color="auto" w:fill="FFFFFF"/>
          </w:tcPr>
          <w:p w:rsidR="00037EB9" w:rsidRPr="00C627B7" w:rsidRDefault="00037EB9" w:rsidP="00B92647">
            <w:pPr>
              <w:shd w:val="clear" w:color="auto" w:fill="FFFFFF"/>
            </w:pPr>
            <w:r w:rsidRPr="00C627B7">
              <w:rPr>
                <w:bCs/>
              </w:rPr>
              <w:t>60</w:t>
            </w:r>
          </w:p>
          <w:p w:rsidR="00037EB9" w:rsidRPr="00C627B7" w:rsidRDefault="00037EB9" w:rsidP="00B92647">
            <w:pPr>
              <w:shd w:val="clear" w:color="auto" w:fill="FFFFFF"/>
              <w:spacing w:line="230" w:lineRule="exact"/>
              <w:ind w:right="230" w:firstLine="5"/>
            </w:pPr>
            <w:r w:rsidRPr="00C627B7">
              <w:rPr>
                <w:rFonts w:eastAsia="Times New Roman"/>
              </w:rPr>
              <w:t xml:space="preserve">полугодие </w:t>
            </w:r>
            <w:proofErr w:type="gramStart"/>
            <w:r w:rsidRPr="00C627B7">
              <w:rPr>
                <w:rFonts w:eastAsia="Times New Roman"/>
              </w:rPr>
              <w:t>-г</w:t>
            </w:r>
            <w:proofErr w:type="gramEnd"/>
            <w:r w:rsidRPr="00C627B7">
              <w:rPr>
                <w:rFonts w:eastAsia="Times New Roman"/>
              </w:rPr>
              <w:t>од</w:t>
            </w:r>
          </w:p>
        </w:tc>
      </w:tr>
      <w:tr w:rsidR="00037EB9" w:rsidTr="00B92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" w:type="dxa"/>
          <w:trHeight w:hRule="exact" w:val="1843"/>
        </w:trPr>
        <w:tc>
          <w:tcPr>
            <w:tcW w:w="2602" w:type="dxa"/>
            <w:vMerge w:val="restart"/>
            <w:shd w:val="clear" w:color="auto" w:fill="FFFFFF"/>
          </w:tcPr>
          <w:p w:rsidR="00037EB9" w:rsidRDefault="00037EB9" w:rsidP="00B92647">
            <w:pPr>
              <w:shd w:val="clear" w:color="auto" w:fill="FFFFFF"/>
            </w:pPr>
            <w:r>
              <w:rPr>
                <w:rFonts w:eastAsia="Times New Roman"/>
              </w:rPr>
              <w:t xml:space="preserve">Эффективность </w:t>
            </w:r>
          </w:p>
          <w:p w:rsidR="00037EB9" w:rsidRDefault="00037EB9" w:rsidP="00B92647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работы</w:t>
            </w:r>
            <w:r>
              <w:t xml:space="preserve"> с </w:t>
            </w:r>
            <w:r>
              <w:rPr>
                <w:rFonts w:eastAsia="Times New Roman"/>
              </w:rPr>
              <w:t>родителями</w:t>
            </w:r>
          </w:p>
        </w:tc>
        <w:tc>
          <w:tcPr>
            <w:tcW w:w="7123" w:type="dxa"/>
            <w:gridSpan w:val="3"/>
            <w:vMerge w:val="restart"/>
            <w:shd w:val="clear" w:color="auto" w:fill="FFFFFF"/>
          </w:tcPr>
          <w:p w:rsidR="00037EB9" w:rsidRDefault="00037EB9" w:rsidP="00B92647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Наличие обоснованных обращений родителей по поводу конфликтных</w:t>
            </w:r>
          </w:p>
          <w:p w:rsidR="00037EB9" w:rsidRDefault="00037EB9" w:rsidP="00B92647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ситуаций</w:t>
            </w:r>
          </w:p>
          <w:p w:rsidR="00037EB9" w:rsidRDefault="00037EB9" w:rsidP="00B92647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Совместные с родителями мероприятия</w:t>
            </w:r>
          </w:p>
          <w:p w:rsidR="00037EB9" w:rsidRDefault="00037EB9" w:rsidP="00B92647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Компетентное информирование родителей</w:t>
            </w:r>
          </w:p>
          <w:p w:rsidR="00037EB9" w:rsidRDefault="00037EB9" w:rsidP="00B92647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  <w:spacing w:val="-1"/>
              </w:rPr>
              <w:t>Организация семинаро</w:t>
            </w:r>
            <w:proofErr w:type="gramStart"/>
            <w:r>
              <w:rPr>
                <w:rFonts w:eastAsia="Times New Roman"/>
                <w:spacing w:val="-1"/>
              </w:rPr>
              <w:t>в-</w:t>
            </w:r>
            <w:proofErr w:type="gramEnd"/>
            <w:r>
              <w:rPr>
                <w:rFonts w:eastAsia="Times New Roman"/>
                <w:spacing w:val="-1"/>
              </w:rPr>
              <w:t xml:space="preserve"> практикумов, родительских собраний, консультаций</w:t>
            </w:r>
          </w:p>
          <w:p w:rsidR="00037EB9" w:rsidRDefault="00037EB9" w:rsidP="00B92647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Проведение анкетирования родителей, обработка данных с выводами</w:t>
            </w:r>
          </w:p>
          <w:p w:rsidR="00037EB9" w:rsidRDefault="00037EB9" w:rsidP="00B92647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Привлечение родителей к улучшению материально - технической базы ДОУ</w:t>
            </w:r>
          </w:p>
        </w:tc>
        <w:tc>
          <w:tcPr>
            <w:tcW w:w="3950" w:type="dxa"/>
            <w:gridSpan w:val="3"/>
            <w:shd w:val="clear" w:color="auto" w:fill="FFFFFF"/>
          </w:tcPr>
          <w:p w:rsidR="00037EB9" w:rsidRDefault="00037EB9" w:rsidP="00B92647">
            <w:pPr>
              <w:shd w:val="clear" w:color="auto" w:fill="FFFFFF"/>
              <w:spacing w:line="226" w:lineRule="exact"/>
              <w:ind w:right="792" w:hanging="10"/>
            </w:pPr>
            <w:r>
              <w:rPr>
                <w:rFonts w:eastAsia="Times New Roman"/>
              </w:rPr>
              <w:t xml:space="preserve">отсутствие     обоснованных обращений      родителей по поводу конфликтных    ситуаций </w:t>
            </w:r>
            <w:r>
              <w:rPr>
                <w:rFonts w:eastAsia="Times New Roman"/>
                <w:spacing w:val="-1"/>
              </w:rPr>
              <w:t xml:space="preserve">участие родителей в мероприятиях </w:t>
            </w:r>
            <w:r>
              <w:rPr>
                <w:rFonts w:eastAsia="Times New Roman"/>
              </w:rPr>
              <w:t>участие родителей в улучшении материально- технической базы высокий уровень решения конфликтных     ситуаций</w:t>
            </w:r>
          </w:p>
        </w:tc>
        <w:tc>
          <w:tcPr>
            <w:tcW w:w="1426" w:type="dxa"/>
            <w:gridSpan w:val="2"/>
            <w:shd w:val="clear" w:color="auto" w:fill="FFFFFF"/>
          </w:tcPr>
          <w:p w:rsidR="00037EB9" w:rsidRDefault="00037EB9" w:rsidP="00B92647">
            <w:pPr>
              <w:shd w:val="clear" w:color="auto" w:fill="FFFFFF"/>
              <w:spacing w:line="235" w:lineRule="exact"/>
              <w:ind w:right="149" w:hanging="24"/>
            </w:pPr>
            <w:r>
              <w:t xml:space="preserve">60 </w:t>
            </w:r>
            <w:r>
              <w:rPr>
                <w:rFonts w:eastAsia="Times New Roman"/>
                <w:spacing w:val="-1"/>
              </w:rPr>
              <w:t>Квартал-год</w:t>
            </w:r>
          </w:p>
        </w:tc>
      </w:tr>
      <w:tr w:rsidR="00037EB9" w:rsidTr="00B92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" w:type="dxa"/>
          <w:trHeight w:hRule="exact" w:val="245"/>
        </w:trPr>
        <w:tc>
          <w:tcPr>
            <w:tcW w:w="2602" w:type="dxa"/>
            <w:vMerge w:val="restart"/>
            <w:shd w:val="clear" w:color="auto" w:fill="FFFFFF"/>
          </w:tcPr>
          <w:p w:rsidR="00037EB9" w:rsidRDefault="00037EB9" w:rsidP="00B92647"/>
          <w:p w:rsidR="00037EB9" w:rsidRDefault="00037EB9" w:rsidP="00B92647"/>
        </w:tc>
        <w:tc>
          <w:tcPr>
            <w:tcW w:w="7123" w:type="dxa"/>
            <w:gridSpan w:val="3"/>
            <w:shd w:val="clear" w:color="auto" w:fill="FFFFFF"/>
          </w:tcPr>
          <w:p w:rsidR="00037EB9" w:rsidRDefault="00037EB9" w:rsidP="00B92647"/>
          <w:p w:rsidR="00037EB9" w:rsidRDefault="00037EB9" w:rsidP="00B92647"/>
        </w:tc>
        <w:tc>
          <w:tcPr>
            <w:tcW w:w="3950" w:type="dxa"/>
            <w:gridSpan w:val="3"/>
            <w:shd w:val="clear" w:color="auto" w:fill="FFFFFF"/>
          </w:tcPr>
          <w:p w:rsidR="00037EB9" w:rsidRDefault="00037EB9" w:rsidP="00B92647">
            <w:pPr>
              <w:shd w:val="clear" w:color="auto" w:fill="FFFFFF"/>
            </w:pPr>
          </w:p>
        </w:tc>
        <w:tc>
          <w:tcPr>
            <w:tcW w:w="1426" w:type="dxa"/>
            <w:gridSpan w:val="2"/>
            <w:shd w:val="clear" w:color="auto" w:fill="FFFFFF"/>
          </w:tcPr>
          <w:p w:rsidR="00037EB9" w:rsidRDefault="00037EB9" w:rsidP="00B92647">
            <w:pPr>
              <w:shd w:val="clear" w:color="auto" w:fill="FFFFFF"/>
            </w:pPr>
          </w:p>
        </w:tc>
      </w:tr>
      <w:tr w:rsidR="00037EB9" w:rsidTr="00B92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" w:type="dxa"/>
          <w:trHeight w:hRule="exact" w:val="470"/>
        </w:trPr>
        <w:tc>
          <w:tcPr>
            <w:tcW w:w="2602" w:type="dxa"/>
            <w:shd w:val="clear" w:color="auto" w:fill="FFFFFF"/>
          </w:tcPr>
          <w:p w:rsidR="00037EB9" w:rsidRDefault="00037EB9" w:rsidP="00B92647"/>
          <w:p w:rsidR="00037EB9" w:rsidRDefault="00037EB9" w:rsidP="00B92647"/>
        </w:tc>
        <w:tc>
          <w:tcPr>
            <w:tcW w:w="7123" w:type="dxa"/>
            <w:gridSpan w:val="3"/>
            <w:shd w:val="clear" w:color="auto" w:fill="FFFFFF"/>
          </w:tcPr>
          <w:p w:rsidR="00037EB9" w:rsidRDefault="00037EB9" w:rsidP="00B92647">
            <w:pPr>
              <w:shd w:val="clear" w:color="auto" w:fill="FFFFFF"/>
            </w:pPr>
            <w:r>
              <w:rPr>
                <w:rFonts w:eastAsia="Times New Roman"/>
              </w:rPr>
              <w:t>посещаемость детей</w:t>
            </w:r>
          </w:p>
        </w:tc>
        <w:tc>
          <w:tcPr>
            <w:tcW w:w="3950" w:type="dxa"/>
            <w:gridSpan w:val="3"/>
            <w:shd w:val="clear" w:color="auto" w:fill="FFFFFF"/>
          </w:tcPr>
          <w:p w:rsidR="00037EB9" w:rsidRDefault="00037EB9" w:rsidP="00B92647">
            <w:pPr>
              <w:shd w:val="clear" w:color="auto" w:fill="FFFFFF"/>
            </w:pPr>
            <w:r>
              <w:rPr>
                <w:rFonts w:eastAsia="Times New Roman"/>
              </w:rPr>
              <w:t>не менее 80%     2-3 ле</w:t>
            </w:r>
            <w:proofErr w:type="gramStart"/>
            <w:r>
              <w:rPr>
                <w:rFonts w:eastAsia="Times New Roman"/>
              </w:rPr>
              <w:t>т-</w:t>
            </w:r>
            <w:proofErr w:type="gramEnd"/>
            <w:r>
              <w:rPr>
                <w:rFonts w:eastAsia="Times New Roman"/>
              </w:rPr>
              <w:t xml:space="preserve"> от 75%</w:t>
            </w:r>
          </w:p>
          <w:p w:rsidR="00037EB9" w:rsidRDefault="00037EB9" w:rsidP="00B92647">
            <w:pPr>
              <w:shd w:val="clear" w:color="auto" w:fill="FFFFFF"/>
            </w:pPr>
            <w:r>
              <w:t xml:space="preserve">3-4 </w:t>
            </w:r>
            <w:r>
              <w:rPr>
                <w:rFonts w:eastAsia="Times New Roman"/>
              </w:rPr>
              <w:t>лет-от 80% 4-5лет 85%,6-7 лет- 90%</w:t>
            </w:r>
          </w:p>
        </w:tc>
        <w:tc>
          <w:tcPr>
            <w:tcW w:w="1426" w:type="dxa"/>
            <w:gridSpan w:val="2"/>
            <w:shd w:val="clear" w:color="auto" w:fill="FFFFFF"/>
          </w:tcPr>
          <w:p w:rsidR="00037EB9" w:rsidRDefault="00037EB9" w:rsidP="00B92647">
            <w:pPr>
              <w:shd w:val="clear" w:color="auto" w:fill="FFFFFF"/>
              <w:spacing w:line="226" w:lineRule="exact"/>
              <w:ind w:right="154" w:hanging="24"/>
            </w:pPr>
            <w:r>
              <w:t xml:space="preserve">20 </w:t>
            </w:r>
            <w:r>
              <w:rPr>
                <w:spacing w:val="-2"/>
              </w:rPr>
              <w:t>-</w:t>
            </w:r>
            <w:r>
              <w:rPr>
                <w:rFonts w:eastAsia="Times New Roman"/>
                <w:spacing w:val="-2"/>
              </w:rPr>
              <w:t>год квартал</w:t>
            </w:r>
          </w:p>
        </w:tc>
      </w:tr>
      <w:tr w:rsidR="00037EB9" w:rsidTr="00037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" w:type="dxa"/>
          <w:trHeight w:hRule="exact" w:val="2137"/>
        </w:trPr>
        <w:tc>
          <w:tcPr>
            <w:tcW w:w="2602" w:type="dxa"/>
            <w:shd w:val="clear" w:color="auto" w:fill="FFFFFF"/>
          </w:tcPr>
          <w:p w:rsidR="00037EB9" w:rsidRDefault="00037EB9" w:rsidP="00B92647">
            <w:pPr>
              <w:shd w:val="clear" w:color="auto" w:fill="FFFFFF"/>
            </w:pPr>
            <w:r>
              <w:rPr>
                <w:rFonts w:eastAsia="Times New Roman"/>
              </w:rPr>
              <w:t>Осуществление</w:t>
            </w:r>
          </w:p>
          <w:p w:rsidR="00037EB9" w:rsidRDefault="00037EB9" w:rsidP="00B92647">
            <w:pPr>
              <w:shd w:val="clear" w:color="auto" w:fill="FFFFFF"/>
            </w:pPr>
            <w:r w:rsidRPr="00C627B7">
              <w:rPr>
                <w:rFonts w:eastAsia="Times New Roman"/>
              </w:rPr>
              <w:t>доп</w:t>
            </w:r>
            <w:r>
              <w:rPr>
                <w:rFonts w:eastAsia="Times New Roman"/>
              </w:rPr>
              <w:t>олнительных</w:t>
            </w:r>
          </w:p>
          <w:p w:rsidR="00037EB9" w:rsidRDefault="00037EB9" w:rsidP="00B92647">
            <w:pPr>
              <w:shd w:val="clear" w:color="auto" w:fill="FFFFFF"/>
            </w:pPr>
            <w:r>
              <w:rPr>
                <w:rFonts w:eastAsia="Times New Roman"/>
              </w:rPr>
              <w:t>работ</w:t>
            </w:r>
          </w:p>
        </w:tc>
        <w:tc>
          <w:tcPr>
            <w:tcW w:w="7123" w:type="dxa"/>
            <w:gridSpan w:val="3"/>
            <w:shd w:val="clear" w:color="auto" w:fill="FFFFFF"/>
          </w:tcPr>
          <w:p w:rsidR="00037EB9" w:rsidRDefault="00037EB9" w:rsidP="00B92647">
            <w:pPr>
              <w:shd w:val="clear" w:color="auto" w:fill="FFFFFF"/>
              <w:spacing w:line="226" w:lineRule="exact"/>
              <w:ind w:right="187"/>
            </w:pPr>
            <w:r>
              <w:rPr>
                <w:rFonts w:eastAsia="Times New Roman"/>
                <w:spacing w:val="-1"/>
              </w:rPr>
              <w:t xml:space="preserve">участие в проведении ремонтных работ     в учреждении, принятие участия в </w:t>
            </w:r>
            <w:r>
              <w:rPr>
                <w:rFonts w:eastAsia="Times New Roman"/>
              </w:rPr>
              <w:t>субботниках, озеленении. Штукатурно-малярные работы.</w:t>
            </w:r>
          </w:p>
          <w:p w:rsidR="00037EB9" w:rsidRDefault="00037EB9" w:rsidP="00B92647">
            <w:pPr>
              <w:shd w:val="clear" w:color="auto" w:fill="FFFFFF"/>
              <w:spacing w:line="230" w:lineRule="exact"/>
              <w:ind w:right="187" w:firstLine="48"/>
            </w:pPr>
            <w:r>
              <w:rPr>
                <w:rFonts w:eastAsia="Times New Roman"/>
                <w:spacing w:val="-1"/>
              </w:rPr>
              <w:t>Поддержание участка группы  и территории Учреждения с учётом санитарно-</w:t>
            </w:r>
            <w:r>
              <w:rPr>
                <w:rFonts w:eastAsia="Times New Roman"/>
              </w:rPr>
              <w:t>гигиенических норм</w:t>
            </w:r>
            <w:proofErr w:type="gramStart"/>
            <w:r>
              <w:rPr>
                <w:rFonts w:eastAsia="Times New Roman"/>
              </w:rPr>
              <w:t xml:space="preserve"> .</w:t>
            </w:r>
            <w:proofErr w:type="gramEnd"/>
          </w:p>
          <w:p w:rsidR="00037EB9" w:rsidRDefault="00037EB9" w:rsidP="00B92647">
            <w:pPr>
              <w:shd w:val="clear" w:color="auto" w:fill="FFFFFF"/>
              <w:spacing w:line="226" w:lineRule="exact"/>
              <w:ind w:right="187"/>
            </w:pPr>
            <w:r>
              <w:rPr>
                <w:rFonts w:eastAsia="Times New Roman"/>
                <w:spacing w:val="-1"/>
              </w:rPr>
              <w:t xml:space="preserve">выполнение обязанностей ответственного по охране туда, ТБ и ПБ; работа в </w:t>
            </w:r>
            <w:r>
              <w:rPr>
                <w:rFonts w:eastAsia="Times New Roman"/>
              </w:rPr>
              <w:t>комиссиях руководителя первичной профсоюзной организацией; Публикация информации на сайте ДОУ и СМИ</w:t>
            </w:r>
          </w:p>
          <w:p w:rsidR="00037EB9" w:rsidRDefault="00037EB9" w:rsidP="00B92647">
            <w:pPr>
              <w:shd w:val="clear" w:color="auto" w:fill="FFFFFF"/>
              <w:spacing w:line="245" w:lineRule="exact"/>
              <w:ind w:right="187" w:firstLine="5"/>
            </w:pPr>
            <w:r>
              <w:rPr>
                <w:rFonts w:eastAsia="Times New Roman"/>
              </w:rPr>
              <w:t>Активная помощь в организации предметно-развивающей среды (территория ДОУ)</w:t>
            </w:r>
          </w:p>
        </w:tc>
        <w:tc>
          <w:tcPr>
            <w:tcW w:w="3950" w:type="dxa"/>
            <w:gridSpan w:val="3"/>
            <w:shd w:val="clear" w:color="auto" w:fill="FFFFFF"/>
          </w:tcPr>
          <w:p w:rsidR="00037EB9" w:rsidRDefault="00037EB9" w:rsidP="00B92647">
            <w:pPr>
              <w:shd w:val="clear" w:color="auto" w:fill="FFFFFF"/>
              <w:spacing w:line="226" w:lineRule="exact"/>
              <w:ind w:right="1258" w:hanging="5"/>
            </w:pPr>
            <w:r>
              <w:rPr>
                <w:rFonts w:eastAsia="Times New Roman"/>
              </w:rPr>
              <w:t>Посезонно, в течени</w:t>
            </w:r>
            <w:proofErr w:type="gramStart"/>
            <w:r>
              <w:rPr>
                <w:rFonts w:eastAsia="Times New Roman"/>
              </w:rPr>
              <w:t>и</w:t>
            </w:r>
            <w:proofErr w:type="gramEnd"/>
            <w:r>
              <w:rPr>
                <w:rFonts w:eastAsia="Times New Roman"/>
              </w:rPr>
              <w:t xml:space="preserve"> года по необходимости.</w:t>
            </w:r>
          </w:p>
          <w:p w:rsidR="00037EB9" w:rsidRDefault="00037EB9" w:rsidP="00B92647">
            <w:pPr>
              <w:shd w:val="clear" w:color="auto" w:fill="FFFFFF"/>
            </w:pPr>
            <w:r>
              <w:rPr>
                <w:rFonts w:eastAsia="Times New Roman"/>
              </w:rPr>
              <w:t>постоянно</w:t>
            </w:r>
          </w:p>
        </w:tc>
        <w:tc>
          <w:tcPr>
            <w:tcW w:w="1426" w:type="dxa"/>
            <w:gridSpan w:val="2"/>
            <w:shd w:val="clear" w:color="auto" w:fill="FFFFFF"/>
          </w:tcPr>
          <w:p w:rsidR="00037EB9" w:rsidRDefault="00037EB9" w:rsidP="00B92647">
            <w:pPr>
              <w:shd w:val="clear" w:color="auto" w:fill="FFFFFF"/>
            </w:pPr>
            <w:r>
              <w:t>70</w:t>
            </w:r>
          </w:p>
          <w:p w:rsidR="00037EB9" w:rsidRDefault="00037EB9" w:rsidP="00B92647">
            <w:pPr>
              <w:shd w:val="clear" w:color="auto" w:fill="FFFFFF"/>
            </w:pPr>
            <w:r>
              <w:rPr>
                <w:rFonts w:eastAsia="Times New Roman"/>
              </w:rPr>
              <w:t xml:space="preserve">квартал </w:t>
            </w:r>
            <w:proofErr w:type="gramStart"/>
            <w:r>
              <w:rPr>
                <w:rFonts w:eastAsia="Times New Roman"/>
              </w:rPr>
              <w:t>-г</w:t>
            </w:r>
            <w:proofErr w:type="gramEnd"/>
            <w:r>
              <w:rPr>
                <w:rFonts w:eastAsia="Times New Roman"/>
              </w:rPr>
              <w:t>од</w:t>
            </w:r>
          </w:p>
        </w:tc>
      </w:tr>
    </w:tbl>
    <w:p w:rsidR="00037EB9" w:rsidRDefault="00037EB9"/>
    <w:p w:rsidR="00037EB9" w:rsidRDefault="00037EB9"/>
    <w:tbl>
      <w:tblPr>
        <w:tblW w:w="1508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78"/>
        <w:gridCol w:w="7123"/>
        <w:gridCol w:w="3965"/>
        <w:gridCol w:w="1421"/>
      </w:tblGrid>
      <w:tr w:rsidR="00D66387" w:rsidTr="00D66387">
        <w:trPr>
          <w:trHeight w:hRule="exact" w:val="278"/>
        </w:trPr>
        <w:tc>
          <w:tcPr>
            <w:tcW w:w="9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66387" w:rsidRDefault="00D66387" w:rsidP="00B92647">
            <w:pPr>
              <w:shd w:val="clear" w:color="auto" w:fill="FFFFFF"/>
            </w:pPr>
            <w:r>
              <w:rPr>
                <w:rFonts w:eastAsia="Times New Roman"/>
              </w:rPr>
              <w:t>Выплаты за качество выполняемых работ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387" w:rsidRDefault="00D66387" w:rsidP="00B92647">
            <w:pPr>
              <w:shd w:val="clear" w:color="auto" w:fill="FFFFFF"/>
            </w:pPr>
          </w:p>
        </w:tc>
      </w:tr>
      <w:tr w:rsidR="00D66387" w:rsidTr="00D66387">
        <w:trPr>
          <w:trHeight w:hRule="exact" w:val="259"/>
        </w:trPr>
        <w:tc>
          <w:tcPr>
            <w:tcW w:w="25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6387" w:rsidRDefault="00D66387" w:rsidP="00037EB9">
            <w:pPr>
              <w:shd w:val="clear" w:color="auto" w:fill="FFFFFF"/>
              <w:tabs>
                <w:tab w:val="left" w:leader="dot" w:pos="1925"/>
              </w:tabs>
            </w:pPr>
            <w:r>
              <w:rPr>
                <w:rFonts w:eastAsia="Times New Roman"/>
              </w:rPr>
              <w:t>Высокий уровень</w:t>
            </w:r>
          </w:p>
          <w:p w:rsidR="00D66387" w:rsidRPr="00037EB9" w:rsidRDefault="00D66387" w:rsidP="00B92647">
            <w:pPr>
              <w:shd w:val="clear" w:color="auto" w:fill="FFFFFF"/>
              <w:tabs>
                <w:tab w:val="left" w:leader="dot" w:pos="1982"/>
              </w:tabs>
              <w:spacing w:line="226" w:lineRule="exact"/>
              <w:rPr>
                <w:rFonts w:eastAsia="Times New Roman"/>
                <w:spacing w:val="-3"/>
              </w:rPr>
            </w:pPr>
            <w:r>
              <w:rPr>
                <w:rFonts w:eastAsia="Times New Roman"/>
                <w:spacing w:val="-3"/>
              </w:rPr>
              <w:lastRenderedPageBreak/>
              <w:t xml:space="preserve">Педагогического мастерства </w:t>
            </w:r>
          </w:p>
          <w:p w:rsidR="00D66387" w:rsidRDefault="00D66387" w:rsidP="00037EB9">
            <w:pPr>
              <w:shd w:val="clear" w:color="auto" w:fill="FFFFFF"/>
              <w:spacing w:line="226" w:lineRule="exact"/>
              <w:ind w:right="480"/>
            </w:pPr>
            <w:r>
              <w:rPr>
                <w:rFonts w:eastAsia="Times New Roman"/>
              </w:rPr>
              <w:t xml:space="preserve">при организации </w:t>
            </w:r>
          </w:p>
          <w:p w:rsidR="00D66387" w:rsidRDefault="00D66387" w:rsidP="00B92647">
            <w:pPr>
              <w:shd w:val="clear" w:color="auto" w:fill="FFFFFF"/>
            </w:pPr>
            <w:r>
              <w:rPr>
                <w:rFonts w:eastAsia="Times New Roman"/>
              </w:rPr>
              <w:t>воспитательного</w:t>
            </w:r>
          </w:p>
          <w:p w:rsidR="00D66387" w:rsidRDefault="00D66387" w:rsidP="00B92647">
            <w:pPr>
              <w:shd w:val="clear" w:color="auto" w:fill="FFFFFF"/>
            </w:pPr>
            <w:r>
              <w:rPr>
                <w:rFonts w:eastAsia="Times New Roman"/>
              </w:rPr>
              <w:t>процесса</w:t>
            </w:r>
          </w:p>
        </w:tc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6387" w:rsidRDefault="00D66387" w:rsidP="00B92647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lastRenderedPageBreak/>
              <w:t xml:space="preserve">Участие </w:t>
            </w:r>
            <w:proofErr w:type="gramStart"/>
            <w:r>
              <w:rPr>
                <w:rFonts w:eastAsia="Times New Roman"/>
                <w:spacing w:val="-2"/>
              </w:rPr>
              <w:t>и-</w:t>
            </w:r>
            <w:proofErr w:type="gramEnd"/>
            <w:r>
              <w:rPr>
                <w:rFonts w:eastAsia="Times New Roman"/>
                <w:spacing w:val="-2"/>
              </w:rPr>
              <w:t xml:space="preserve"> победа-детей и-педагогов в конкурсах, выставках, соревнованиях.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6387" w:rsidRDefault="00D66387" w:rsidP="00B92647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Официально зарегистрированные.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6387" w:rsidRDefault="00D66387" w:rsidP="00B92647">
            <w:pPr>
              <w:shd w:val="clear" w:color="auto" w:fill="FFFFFF"/>
            </w:pPr>
            <w:r>
              <w:rPr>
                <w:spacing w:val="-3"/>
              </w:rPr>
              <w:t xml:space="preserve">50 </w:t>
            </w:r>
            <w:r>
              <w:rPr>
                <w:rFonts w:eastAsia="Times New Roman"/>
                <w:spacing w:val="-3"/>
              </w:rPr>
              <w:t>квартал   -</w:t>
            </w:r>
          </w:p>
        </w:tc>
      </w:tr>
      <w:tr w:rsidR="00D66387" w:rsidTr="00D66387">
        <w:trPr>
          <w:trHeight w:hRule="exact" w:val="197"/>
        </w:trPr>
        <w:tc>
          <w:tcPr>
            <w:tcW w:w="25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6387" w:rsidRDefault="00D66387" w:rsidP="00B92647">
            <w:pPr>
              <w:shd w:val="clear" w:color="auto" w:fill="FFFFFF"/>
            </w:pPr>
          </w:p>
        </w:tc>
        <w:tc>
          <w:tcPr>
            <w:tcW w:w="7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6387" w:rsidRDefault="00D66387" w:rsidP="00B92647">
            <w:pPr>
              <w:shd w:val="clear" w:color="auto" w:fill="FFFFFF"/>
              <w:tabs>
                <w:tab w:val="left" w:leader="dot" w:pos="5165"/>
                <w:tab w:val="left" w:leader="dot" w:pos="6922"/>
              </w:tabs>
              <w:spacing w:line="221" w:lineRule="exact"/>
              <w:ind w:right="86" w:hanging="34"/>
            </w:pPr>
            <w:r>
              <w:rPr>
                <w:rFonts w:eastAsia="Times New Roman"/>
              </w:rPr>
              <w:t>выступлениях различного уровня, участие и победа в конкурсах</w:t>
            </w:r>
            <w:r>
              <w:rPr>
                <w:rFonts w:eastAsia="Times New Roman"/>
              </w:rPr>
              <w:br/>
              <w:t>профессионального   мастерства,         использование       полученного опыта в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spacing w:val="-6"/>
              </w:rPr>
              <w:t>своей повседневной   деятельности.</w:t>
            </w:r>
            <w:proofErr w:type="gramStart"/>
            <w:r>
              <w:rPr>
                <w:rFonts w:eastAsia="Times New Roman"/>
                <w:spacing w:val="-6"/>
              </w:rPr>
              <w:t xml:space="preserve">                 .</w:t>
            </w:r>
            <w:proofErr w:type="gramEnd"/>
            <w:r>
              <w:rPr>
                <w:rFonts w:eastAsia="Times New Roman"/>
                <w:spacing w:val="-6"/>
              </w:rPr>
              <w:t xml:space="preserve">. </w:t>
            </w:r>
            <w:r>
              <w:rPr>
                <w:rFonts w:eastAsia="Times New Roman"/>
                <w:i/>
                <w:iCs/>
                <w:spacing w:val="-6"/>
              </w:rPr>
              <w:t xml:space="preserve">■"-■• </w:t>
            </w:r>
            <w:r>
              <w:rPr>
                <w:rFonts w:eastAsia="Times New Roman"/>
                <w:spacing w:val="-6"/>
              </w:rPr>
              <w:t>::"*-"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  <w:i/>
                <w:iCs/>
                <w:spacing w:val="-45"/>
              </w:rPr>
              <w:t xml:space="preserve">■ ■"            </w:t>
            </w:r>
            <w:r>
              <w:rPr>
                <w:rFonts w:eastAsia="Times New Roman"/>
              </w:rPr>
              <w:tab/>
            </w: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6387" w:rsidRDefault="00D66387" w:rsidP="00B92647">
            <w:pPr>
              <w:shd w:val="clear" w:color="auto" w:fill="FFFFFF"/>
            </w:pPr>
            <w:proofErr w:type="gramStart"/>
            <w:r>
              <w:rPr>
                <w:rFonts w:eastAsia="Times New Roman"/>
                <w:spacing w:val="-1"/>
              </w:rPr>
              <w:t>достижения (в зависимости от значимости</w:t>
            </w:r>
            <w:proofErr w:type="gramEnd"/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6387" w:rsidRDefault="00D66387" w:rsidP="00B92647">
            <w:pPr>
              <w:shd w:val="clear" w:color="auto" w:fill="FFFFFF"/>
            </w:pPr>
            <w:r>
              <w:rPr>
                <w:rFonts w:eastAsia="Times New Roman"/>
                <w:sz w:val="14"/>
                <w:szCs w:val="14"/>
              </w:rPr>
              <w:t>ГОД</w:t>
            </w:r>
            <w:proofErr w:type="gramStart"/>
            <w:r>
              <w:rPr>
                <w:rFonts w:eastAsia="Times New Roman"/>
                <w:sz w:val="14"/>
                <w:szCs w:val="14"/>
              </w:rPr>
              <w:t xml:space="preserve"> .</w:t>
            </w:r>
            <w:proofErr w:type="gramEnd"/>
          </w:p>
        </w:tc>
      </w:tr>
      <w:tr w:rsidR="00D66387" w:rsidTr="00D66387">
        <w:trPr>
          <w:trHeight w:hRule="exact" w:val="254"/>
        </w:trPr>
        <w:tc>
          <w:tcPr>
            <w:tcW w:w="25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6387" w:rsidRDefault="00D66387" w:rsidP="00B92647">
            <w:pPr>
              <w:shd w:val="clear" w:color="auto" w:fill="FFFFFF"/>
            </w:pPr>
          </w:p>
        </w:tc>
        <w:tc>
          <w:tcPr>
            <w:tcW w:w="7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6387" w:rsidRDefault="00D66387" w:rsidP="00B92647"/>
          <w:p w:rsidR="00D66387" w:rsidRDefault="00D66387" w:rsidP="00B92647"/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6387" w:rsidRDefault="00D66387" w:rsidP="00B92647">
            <w:pPr>
              <w:shd w:val="clear" w:color="auto" w:fill="FFFFFF"/>
            </w:pPr>
            <w:r>
              <w:rPr>
                <w:rFonts w:eastAsia="Times New Roman"/>
              </w:rPr>
              <w:t xml:space="preserve">мероприятия)   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6387" w:rsidRDefault="00D66387" w:rsidP="00B92647">
            <w:pPr>
              <w:shd w:val="clear" w:color="auto" w:fill="FFFFFF"/>
            </w:pPr>
          </w:p>
        </w:tc>
      </w:tr>
      <w:tr w:rsidR="00D66387" w:rsidTr="00D66387">
        <w:trPr>
          <w:trHeight w:hRule="exact" w:val="221"/>
        </w:trPr>
        <w:tc>
          <w:tcPr>
            <w:tcW w:w="25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6387" w:rsidRDefault="00D66387" w:rsidP="00B92647">
            <w:pPr>
              <w:shd w:val="clear" w:color="auto" w:fill="FFFFFF"/>
            </w:pPr>
          </w:p>
        </w:tc>
        <w:tc>
          <w:tcPr>
            <w:tcW w:w="7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6387" w:rsidRDefault="00D66387" w:rsidP="00B92647"/>
          <w:p w:rsidR="00D66387" w:rsidRDefault="00D66387" w:rsidP="00B92647"/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6387" w:rsidRDefault="00D66387" w:rsidP="00B92647">
            <w:pPr>
              <w:shd w:val="clear" w:color="auto" w:fill="FFFFFF"/>
            </w:pPr>
            <w:r>
              <w:rPr>
                <w:rFonts w:eastAsia="Times New Roman"/>
                <w:spacing w:val="-14"/>
              </w:rPr>
              <w:t>Победы</w:t>
            </w:r>
            <w:r>
              <w:rPr>
                <w:rFonts w:eastAsia="Times New Roman"/>
                <w:vertAlign w:val="subscript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pacing w:val="-7"/>
              </w:rPr>
              <w:t xml:space="preserve">грамоты, сертификаты и </w:t>
            </w:r>
            <w:proofErr w:type="gramStart"/>
            <w:r>
              <w:rPr>
                <w:rFonts w:eastAsia="Times New Roman"/>
                <w:spacing w:val="-7"/>
              </w:rPr>
              <w:t>-т</w:t>
            </w:r>
            <w:proofErr w:type="gramEnd"/>
            <w:r>
              <w:rPr>
                <w:rFonts w:eastAsia="Times New Roman"/>
                <w:spacing w:val="-7"/>
              </w:rPr>
              <w:t>. п.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6387" w:rsidRDefault="00D66387" w:rsidP="00B92647">
            <w:pPr>
              <w:shd w:val="clear" w:color="auto" w:fill="FFFFFF"/>
            </w:pPr>
          </w:p>
        </w:tc>
      </w:tr>
      <w:tr w:rsidR="00D66387" w:rsidTr="00D66387">
        <w:trPr>
          <w:trHeight w:hRule="exact" w:val="226"/>
        </w:trPr>
        <w:tc>
          <w:tcPr>
            <w:tcW w:w="25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6387" w:rsidRDefault="00D66387" w:rsidP="00B92647">
            <w:pPr>
              <w:shd w:val="clear" w:color="auto" w:fill="FFFFFF"/>
            </w:pPr>
          </w:p>
        </w:tc>
        <w:tc>
          <w:tcPr>
            <w:tcW w:w="7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6387" w:rsidRDefault="00D66387" w:rsidP="00B92647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Заключение договоров и наличие плана совместной работы, отчет о</w:t>
            </w: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6387" w:rsidRDefault="00D66387" w:rsidP="00D66387">
            <w:pPr>
              <w:shd w:val="clear" w:color="auto" w:fill="FFFFFF"/>
            </w:pPr>
            <w:r>
              <w:rPr>
                <w:rFonts w:eastAsia="Times New Roman"/>
                <w:spacing w:val="-9"/>
              </w:rPr>
              <w:t xml:space="preserve">внедрение      </w:t>
            </w:r>
            <w:proofErr w:type="gramStart"/>
            <w:r>
              <w:rPr>
                <w:rFonts w:eastAsia="Times New Roman"/>
                <w:spacing w:val="-9"/>
              </w:rPr>
              <w:t>новых</w:t>
            </w:r>
            <w:proofErr w:type="gramEnd"/>
            <w:r>
              <w:rPr>
                <w:rFonts w:eastAsia="Times New Roman"/>
                <w:spacing w:val="-9"/>
              </w:rPr>
              <w:t xml:space="preserve"> технологии,   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6387" w:rsidRDefault="00D66387" w:rsidP="00B92647">
            <w:pPr>
              <w:shd w:val="clear" w:color="auto" w:fill="FFFFFF"/>
            </w:pPr>
          </w:p>
        </w:tc>
      </w:tr>
      <w:tr w:rsidR="00D66387" w:rsidTr="00D66387">
        <w:trPr>
          <w:trHeight w:hRule="exact" w:val="461"/>
        </w:trPr>
        <w:tc>
          <w:tcPr>
            <w:tcW w:w="257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6387" w:rsidRDefault="00D66387" w:rsidP="00B92647">
            <w:pPr>
              <w:shd w:val="clear" w:color="auto" w:fill="FFFFFF"/>
            </w:pPr>
          </w:p>
        </w:tc>
        <w:tc>
          <w:tcPr>
            <w:tcW w:w="7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6387" w:rsidRDefault="00D66387" w:rsidP="00B92647">
            <w:pPr>
              <w:shd w:val="clear" w:color="auto" w:fill="FFFFFF"/>
            </w:pPr>
            <w:r>
              <w:rPr>
                <w:rFonts w:eastAsia="Times New Roman"/>
              </w:rPr>
              <w:t>проделанной работе</w:t>
            </w:r>
          </w:p>
          <w:p w:rsidR="00D66387" w:rsidRDefault="00D66387" w:rsidP="00B92647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Качественное и разнообразное сотрудничество с   учреждениями</w:t>
            </w: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6387" w:rsidRDefault="00D66387" w:rsidP="00B92647">
            <w:pPr>
              <w:shd w:val="clear" w:color="auto" w:fill="FFFFFF"/>
            </w:pPr>
            <w:r>
              <w:rPr>
                <w:rFonts w:eastAsia="Times New Roman"/>
              </w:rPr>
              <w:t>форм, методов, приемов.</w:t>
            </w:r>
          </w:p>
          <w:p w:rsidR="00D66387" w:rsidRDefault="00D66387" w:rsidP="00B92647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демонстрация их при проведении открытых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6387" w:rsidRDefault="00D66387" w:rsidP="00B92647">
            <w:pPr>
              <w:shd w:val="clear" w:color="auto" w:fill="FFFFFF"/>
            </w:pPr>
            <w:r>
              <w:t>. .</w:t>
            </w:r>
          </w:p>
        </w:tc>
      </w:tr>
      <w:tr w:rsidR="00D66387" w:rsidTr="00D66387">
        <w:trPr>
          <w:trHeight w:hRule="exact" w:val="226"/>
        </w:trPr>
        <w:tc>
          <w:tcPr>
            <w:tcW w:w="2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6387" w:rsidRDefault="00D66387" w:rsidP="00B92647">
            <w:pPr>
              <w:shd w:val="clear" w:color="auto" w:fill="FFFFFF"/>
            </w:pPr>
          </w:p>
        </w:tc>
        <w:tc>
          <w:tcPr>
            <w:tcW w:w="7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6387" w:rsidRDefault="00D66387" w:rsidP="00B92647">
            <w:pPr>
              <w:shd w:val="clear" w:color="auto" w:fill="FFFFFF"/>
            </w:pPr>
            <w:r>
              <w:rPr>
                <w:rFonts w:eastAsia="Times New Roman"/>
              </w:rPr>
              <w:t>дополнительного образования</w:t>
            </w: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6387" w:rsidRDefault="00D66387" w:rsidP="00B92647">
            <w:pPr>
              <w:shd w:val="clear" w:color="auto" w:fill="FFFFFF"/>
            </w:pPr>
            <w:r>
              <w:rPr>
                <w:rFonts w:eastAsia="Times New Roman"/>
              </w:rPr>
              <w:t>занятий, творческих     отчетов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6387" w:rsidRDefault="00D66387" w:rsidP="00B92647">
            <w:pPr>
              <w:shd w:val="clear" w:color="auto" w:fill="FFFFFF"/>
            </w:pPr>
          </w:p>
        </w:tc>
      </w:tr>
      <w:tr w:rsidR="00D66387" w:rsidTr="00D66387">
        <w:trPr>
          <w:trHeight w:hRule="exact" w:val="3374"/>
        </w:trPr>
        <w:tc>
          <w:tcPr>
            <w:tcW w:w="25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387" w:rsidRDefault="00D66387" w:rsidP="00B92647">
            <w:pPr>
              <w:shd w:val="clear" w:color="auto" w:fill="FFFFFF"/>
            </w:pPr>
          </w:p>
        </w:tc>
        <w:tc>
          <w:tcPr>
            <w:tcW w:w="7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387" w:rsidRDefault="00D66387" w:rsidP="00B92647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Обобщение и распространение передового педагогического опыта</w:t>
            </w:r>
          </w:p>
          <w:p w:rsidR="00D66387" w:rsidRDefault="00D66387" w:rsidP="00B92647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Призовые места ДОУ на различных конкурсах</w:t>
            </w:r>
          </w:p>
          <w:p w:rsidR="00D66387" w:rsidRDefault="00D66387" w:rsidP="00B92647">
            <w:pPr>
              <w:shd w:val="clear" w:color="auto" w:fill="FFFFFF"/>
              <w:spacing w:line="230" w:lineRule="exact"/>
            </w:pPr>
            <w:proofErr w:type="gramStart"/>
            <w:r>
              <w:rPr>
                <w:rFonts w:eastAsia="Times New Roman"/>
                <w:spacing w:val="-1"/>
              </w:rPr>
              <w:t>Призовые места педагогов в конкурсах по распространению педагогического</w:t>
            </w:r>
            <w:proofErr w:type="gramEnd"/>
          </w:p>
          <w:p w:rsidR="00D66387" w:rsidRDefault="00D66387" w:rsidP="00B92647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опыта</w:t>
            </w:r>
          </w:p>
          <w:p w:rsidR="00D66387" w:rsidRDefault="00D66387" w:rsidP="00B92647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Призовые места воспитанников в конкурсах и выставках</w:t>
            </w:r>
          </w:p>
          <w:p w:rsidR="00D66387" w:rsidRDefault="00D66387" w:rsidP="00B92647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1"/>
              </w:rPr>
              <w:t>Уровень готовности выпускников к переходу на новую ступень обучения и</w:t>
            </w:r>
          </w:p>
          <w:p w:rsidR="00D66387" w:rsidRDefault="00D66387" w:rsidP="00B92647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развития</w:t>
            </w:r>
          </w:p>
          <w:p w:rsidR="00D66387" w:rsidRDefault="00D66387" w:rsidP="00B92647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Обобщение и распространение передового педагогического опыта</w:t>
            </w:r>
          </w:p>
          <w:p w:rsidR="00D66387" w:rsidRDefault="00D66387" w:rsidP="00B92647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Грамоты, дипломы (призовое место, лауреат)</w:t>
            </w:r>
          </w:p>
          <w:p w:rsidR="00D66387" w:rsidRDefault="00D66387" w:rsidP="00B92647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Выступления на научно-практических конференциях, семинарах,</w:t>
            </w:r>
          </w:p>
          <w:p w:rsidR="00D66387" w:rsidRDefault="00D66387" w:rsidP="00B92647">
            <w:pPr>
              <w:shd w:val="clear" w:color="auto" w:fill="FFFFFF"/>
              <w:spacing w:line="250" w:lineRule="exact"/>
            </w:pPr>
            <w:r>
              <w:rPr>
                <w:rFonts w:eastAsia="Times New Roman"/>
              </w:rPr>
              <w:t xml:space="preserve">педагогических </w:t>
            </w:r>
            <w:proofErr w:type="gramStart"/>
            <w:r>
              <w:rPr>
                <w:rFonts w:eastAsia="Times New Roman"/>
              </w:rPr>
              <w:t>советах</w:t>
            </w:r>
            <w:proofErr w:type="gramEnd"/>
            <w:r>
              <w:rPr>
                <w:rFonts w:eastAsia="Times New Roman"/>
              </w:rPr>
              <w:t>, методических объединениях</w:t>
            </w:r>
          </w:p>
          <w:p w:rsidR="00D66387" w:rsidRDefault="00D66387" w:rsidP="00B92647">
            <w:pPr>
              <w:shd w:val="clear" w:color="auto" w:fill="FFFFFF"/>
              <w:spacing w:line="250" w:lineRule="exact"/>
            </w:pPr>
            <w:r>
              <w:rPr>
                <w:rFonts w:eastAsia="Times New Roman"/>
              </w:rPr>
              <w:t>Проведение открытых мероприятий, праздников, выставок</w:t>
            </w:r>
          </w:p>
          <w:p w:rsidR="00D66387" w:rsidRDefault="00D66387" w:rsidP="00B92647">
            <w:pPr>
              <w:shd w:val="clear" w:color="auto" w:fill="FFFFFF"/>
              <w:spacing w:line="250" w:lineRule="exact"/>
            </w:pPr>
            <w:r>
              <w:t>.</w:t>
            </w:r>
            <w:r>
              <w:rPr>
                <w:rFonts w:eastAsia="Times New Roman"/>
              </w:rPr>
              <w:t>Организация работы с одаренными детьми</w:t>
            </w:r>
          </w:p>
          <w:p w:rsidR="00D66387" w:rsidRDefault="00D66387" w:rsidP="00B92647">
            <w:pPr>
              <w:shd w:val="clear" w:color="auto" w:fill="FFFFFF"/>
            </w:pPr>
            <w:r>
              <w:rPr>
                <w:rFonts w:eastAsia="Times New Roman"/>
              </w:rPr>
              <w:t>Активное использование ИКТ в образовательном процессе</w:t>
            </w: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387" w:rsidRDefault="00D66387" w:rsidP="00B92647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387" w:rsidRDefault="00D66387" w:rsidP="00B92647">
            <w:pPr>
              <w:shd w:val="clear" w:color="auto" w:fill="FFFFFF"/>
            </w:pPr>
          </w:p>
        </w:tc>
      </w:tr>
    </w:tbl>
    <w:p w:rsidR="00037EB9" w:rsidRDefault="00037EB9"/>
    <w:sectPr w:rsidR="00037EB9" w:rsidSect="009A613A">
      <w:type w:val="continuous"/>
      <w:pgSz w:w="16834" w:h="11909" w:orient="landscape"/>
      <w:pgMar w:top="851" w:right="833" w:bottom="720" w:left="83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B9"/>
    <w:rsid w:val="00037EB9"/>
    <w:rsid w:val="003C1A53"/>
    <w:rsid w:val="004F7963"/>
    <w:rsid w:val="009A613A"/>
    <w:rsid w:val="00D6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9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9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2015-11-19T07:59:00Z</dcterms:created>
  <dcterms:modified xsi:type="dcterms:W3CDTF">2015-11-19T08:15:00Z</dcterms:modified>
</cp:coreProperties>
</file>